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5B2" w:rsidRDefault="001615B2" w:rsidP="00D007B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b/>
          <w:bCs/>
          <w:sz w:val="40"/>
          <w:szCs w:val="40"/>
        </w:rPr>
        <w:t>IFHE NEWSletter</w:t>
      </w:r>
      <w:r>
        <w:rPr>
          <w:rFonts w:ascii="Arial" w:hAnsi="Arial" w:cs="Arial"/>
          <w:b/>
          <w:bCs/>
          <w:sz w:val="20"/>
          <w:szCs w:val="20"/>
        </w:rPr>
        <w:t xml:space="preserve">       </w:t>
      </w:r>
      <w:r w:rsidR="00A41EEB">
        <w:rPr>
          <w:rFonts w:ascii="Arial" w:hAnsi="Arial" w:cs="Arial"/>
          <w:b/>
          <w:bCs/>
          <w:sz w:val="40"/>
          <w:szCs w:val="40"/>
        </w:rPr>
        <w:t>Issue 2013/2</w:t>
      </w:r>
      <w:r w:rsidR="00B01EFD">
        <w:rPr>
          <w:rFonts w:ascii="Arial" w:hAnsi="Arial" w:cs="Arial"/>
          <w:b/>
          <w:bCs/>
          <w:sz w:val="40"/>
          <w:szCs w:val="40"/>
        </w:rPr>
        <w:tab/>
      </w:r>
      <w:r w:rsidR="00A41EEB">
        <w:rPr>
          <w:rFonts w:ascii="Arial" w:hAnsi="Arial" w:cs="Arial"/>
          <w:b/>
          <w:bCs/>
          <w:sz w:val="40"/>
          <w:szCs w:val="40"/>
        </w:rPr>
        <w:t xml:space="preserve">July </w:t>
      </w:r>
      <w:r w:rsidR="00D007B2">
        <w:rPr>
          <w:rFonts w:ascii="Arial" w:hAnsi="Arial" w:cs="Arial"/>
          <w:b/>
          <w:bCs/>
          <w:sz w:val="40"/>
          <w:szCs w:val="40"/>
        </w:rPr>
        <w:t>2013</w:t>
      </w:r>
    </w:p>
    <w:p w:rsidR="001615B2" w:rsidRDefault="001615B2" w:rsidP="00091434">
      <w:pPr>
        <w:tabs>
          <w:tab w:val="left" w:pos="2610"/>
        </w:tabs>
        <w:jc w:val="both"/>
        <w:rPr>
          <w:rFonts w:ascii="Arial" w:hAnsi="Arial" w:cs="Arial"/>
          <w:i/>
          <w:iCs/>
          <w:sz w:val="18"/>
          <w:szCs w:val="18"/>
        </w:rPr>
      </w:pPr>
      <w:r>
        <w:rPr>
          <w:rFonts w:ascii="Arial" w:hAnsi="Arial" w:cs="Arial"/>
          <w:i/>
          <w:iCs/>
          <w:sz w:val="18"/>
          <w:szCs w:val="18"/>
        </w:rPr>
        <w:t xml:space="preserve">IFHE reserves the right to edit, abridge, or otherwise alter material included in the Newsletter. The views expressed by contributors of articles, or in quoted extracts, are not necessarily those of the International Federation of Hospital Engineering, and are published with no acceptance of responsibility for stated opinions or allegations. </w:t>
      </w:r>
    </w:p>
    <w:p w:rsidR="00AA57E5" w:rsidRDefault="00C34004" w:rsidP="00091434">
      <w:pPr>
        <w:tabs>
          <w:tab w:val="left" w:pos="2610"/>
        </w:tabs>
        <w:jc w:val="both"/>
        <w:rPr>
          <w:rFonts w:ascii="Arial" w:hAnsi="Arial" w:cs="Arial"/>
          <w:i/>
          <w:iCs/>
          <w:sz w:val="18"/>
          <w:szCs w:val="18"/>
        </w:rPr>
      </w:pPr>
      <w:r>
        <w:rPr>
          <w:noProof/>
          <w:lang w:val="nb-NO" w:eastAsia="nb-NO"/>
        </w:rPr>
        <w:drawing>
          <wp:anchor distT="0" distB="0" distL="114300" distR="114300" simplePos="0" relativeHeight="251659264" behindDoc="0" locked="0" layoutInCell="1" allowOverlap="1" wp14:anchorId="35FA6660" wp14:editId="62364804">
            <wp:simplePos x="0" y="0"/>
            <wp:positionH relativeFrom="margin">
              <wp:posOffset>5676900</wp:posOffset>
            </wp:positionH>
            <wp:positionV relativeFrom="margin">
              <wp:posOffset>1134110</wp:posOffset>
            </wp:positionV>
            <wp:extent cx="847725" cy="1134745"/>
            <wp:effectExtent l="0" t="0" r="9525" b="8255"/>
            <wp:wrapSquare wrapText="bothSides"/>
            <wp:docPr id="10" name="Bilde 10" descr="http://webmail.tele2.no/Session/49854909-B6tNPow94Gy6ahUp0GNQ-hcxxdph/MIME/INBOX/14275-02-B/bilde%20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mail.tele2.no/Session/49854909-B6tNPow94Gy6ahUp0GNQ-hcxxdph/MIME/INBOX/14275-02-B/bilde%20Ol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1134745"/>
                    </a:xfrm>
                    <a:prstGeom prst="rect">
                      <a:avLst/>
                    </a:prstGeom>
                    <a:ln>
                      <a:noFill/>
                    </a:ln>
                    <a:effectLst>
                      <a:softEdge rad="112500"/>
                    </a:effectLst>
                  </pic:spPr>
                </pic:pic>
              </a:graphicData>
            </a:graphic>
          </wp:anchor>
        </w:drawing>
      </w:r>
      <w:r w:rsidR="00AA57E5" w:rsidRPr="00AA57E5">
        <w:rPr>
          <w:rFonts w:ascii="Arial" w:hAnsi="Arial" w:cs="Arial"/>
          <w:i/>
          <w:iCs/>
          <w:noProof/>
          <w:sz w:val="18"/>
          <w:szCs w:val="18"/>
          <w:lang w:eastAsia="nb-NO"/>
        </w:rPr>
        <w:t xml:space="preserve"> </w:t>
      </w:r>
    </w:p>
    <w:p w:rsidR="00B175EF" w:rsidRPr="00B01EFD" w:rsidRDefault="00B175EF" w:rsidP="00B175EF">
      <w:pPr>
        <w:pStyle w:val="Overskrift1"/>
        <w:rPr>
          <w:rFonts w:ascii="Arial" w:hAnsi="Arial" w:cs="Arial"/>
          <w:lang w:val="nb-NO" w:eastAsia="nb-NO"/>
        </w:rPr>
      </w:pPr>
      <w:r w:rsidRPr="00B01EFD">
        <w:rPr>
          <w:rFonts w:ascii="Arial" w:hAnsi="Arial" w:cs="Arial"/>
          <w:lang w:val="nb-NO" w:eastAsia="nb-NO"/>
        </w:rPr>
        <w:t xml:space="preserve">Presidents Column </w:t>
      </w:r>
      <w:r w:rsidR="00806F59" w:rsidRPr="00B01EFD">
        <w:rPr>
          <w:rFonts w:ascii="Arial" w:hAnsi="Arial" w:cs="Arial"/>
          <w:lang w:val="nb-NO" w:eastAsia="nb-NO"/>
        </w:rPr>
        <w:t>–</w:t>
      </w:r>
      <w:r w:rsidRPr="00B01EFD">
        <w:rPr>
          <w:rFonts w:ascii="Arial" w:hAnsi="Arial" w:cs="Arial"/>
          <w:lang w:val="nb-NO" w:eastAsia="nb-NO"/>
        </w:rPr>
        <w:t xml:space="preserve"> </w:t>
      </w:r>
      <w:r w:rsidR="00A41EEB" w:rsidRPr="00B01EFD">
        <w:rPr>
          <w:rFonts w:ascii="Arial" w:hAnsi="Arial" w:cs="Arial"/>
          <w:lang w:val="nb-NO" w:eastAsia="nb-NO"/>
        </w:rPr>
        <w:t>sommer</w:t>
      </w:r>
      <w:r w:rsidR="00331578" w:rsidRPr="00B01EFD">
        <w:rPr>
          <w:rFonts w:ascii="Arial" w:hAnsi="Arial" w:cs="Arial"/>
          <w:lang w:val="nb-NO" w:eastAsia="nb-NO"/>
        </w:rPr>
        <w:tab/>
      </w:r>
      <w:r w:rsidR="00806F59" w:rsidRPr="00B01EFD">
        <w:rPr>
          <w:rFonts w:ascii="Arial" w:hAnsi="Arial" w:cs="Arial"/>
          <w:lang w:val="nb-NO" w:eastAsia="nb-NO"/>
        </w:rPr>
        <w:t>2-</w:t>
      </w:r>
      <w:r w:rsidRPr="00B01EFD">
        <w:rPr>
          <w:rFonts w:ascii="Arial" w:hAnsi="Arial" w:cs="Arial"/>
          <w:lang w:val="nb-NO" w:eastAsia="nb-NO"/>
        </w:rPr>
        <w:t>2013</w:t>
      </w:r>
    </w:p>
    <w:p w:rsidR="00331578" w:rsidRPr="00B01EFD" w:rsidRDefault="00DF6060"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Dear Friends and colleagues.</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 xml:space="preserve">Summer is in full bloom on the Northern hemisphere while on the opposite side of the </w:t>
      </w:r>
      <w:bookmarkStart w:id="0" w:name="_GoBack"/>
      <w:bookmarkEnd w:id="0"/>
      <w:r w:rsidRPr="00B01EFD">
        <w:rPr>
          <w:rFonts w:ascii="Arial" w:hAnsi="Arial" w:cs="Arial"/>
          <w:sz w:val="22"/>
          <w:szCs w:val="22"/>
          <w:lang w:val="en-GB"/>
        </w:rPr>
        <w:t>globe, winter is ruling.</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It is with great  sorrow that I see the hostilities in many countries and I do hope that we as colleagues and friends in our international organisation can make a positive contribution to ease the tension in the world.</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The economic setbacks in many European countries are causing economic  hardship to many ,with often tragic results.</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History has shown that in similar situations mankind often comes up with new solutions ,  creations and ideas which oil, the complex machine, we call civilized society, and hopefully give hope for the future.</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Work at IFHE is going on as usual and we are prepared &amp; planning  for the challenges ahead.</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We have lost contact with some national organisations that used to be very eager and always had representatives at the different IFHE meetings,  we miss them and I know we will all make every effort to encourage them to rejoin.</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My goal is to retain all previous member organisations and to add two new members from Latin America at  the Buenos Aires Congress in 2014.</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I would like to thank Liliana Font and her predecessor for their  hard work in encouraging &amp; sharing with  several national body’s in the Latin American countries the benefit they will enjoy by being part of the IFHE family.</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I hope to see applications from new members on the agenda of the EXCO / Council meetings in Kuala Lumpur in  September.</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The IFHE-European Group had their annual meeting in Bern, Switzerland in May ,as president I was present and took part in the congress.</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It was a very impressive meeting with the Swiss organisation lifting the already high standards of the Conference to a new level. The venue and exhibition were magnificent with many speakers giving outstanding papers.</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A report of my visit can be found on our IFHE web site.</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Paul Merlevede has had the opportunity to visit WHO in Geneva on several occasions and he reports a new positive attitude from WHO towards IFHE ,which they consider to be a important NGO .We will hear more about this in the Council meeting in September.</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 xml:space="preserve"> </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vertAlign w:val="superscript"/>
          <w:lang w:val="en-GB"/>
        </w:rPr>
      </w:pPr>
      <w:r w:rsidRPr="00B01EFD">
        <w:rPr>
          <w:rFonts w:ascii="Arial" w:hAnsi="Arial" w:cs="Arial"/>
          <w:sz w:val="22"/>
          <w:szCs w:val="22"/>
          <w:lang w:val="en-GB"/>
        </w:rPr>
        <w:t xml:space="preserve">The general secretary and myself attended a meeting in London on the 19 June </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with leadership of IHEEM ,the administrative secretariat and the IFHE Digest liaison, Andy Wavel.It was concluded that we wish to maintain the good relations we have with the secretariat in Portsmouth and would like to compliment them on the service they provide .Plans for a survey amongst our members &amp; to create a five year strategic plan will be discussed at our next council meeting.We see that the globalisation of the world and  modern media as a challenge which will need to be addressed. LinkedIn and  Facebook are to be tested in order to see if we can ease communication. This will also be discuss during the Kuala Lumpur meetings.</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lastRenderedPageBreak/>
        <w:t>I have earlier mentioned that the environment is an issue we have to put high up on the agenda in each national body ,also in the IFHE context.</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We have challenged some of our EXCO members to work on this issue and give us some information and ideas at the next Council meeting.</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 xml:space="preserve">The Norwegian government has set  a goal to certify all Norwegian hospital according to  international  Environment Standard ISO 14001 by  2015. </w:t>
      </w: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806F59" w:rsidRPr="00B01EFD" w:rsidRDefault="00806F59"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I wish you all a  perfect season and good health. Hope to see you all in Kuala Lumpur in September.</w:t>
      </w:r>
    </w:p>
    <w:p w:rsidR="00DF6060" w:rsidRPr="00B01EFD" w:rsidRDefault="00DF6060" w:rsidP="0025130F">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p>
    <w:p w:rsidR="001615B2" w:rsidRPr="00B01EFD" w:rsidRDefault="001615B2" w:rsidP="0025130F">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vertAlign w:val="superscript"/>
          <w:lang w:val="en-GB"/>
        </w:rPr>
      </w:pPr>
      <w:r w:rsidRPr="00B01EFD">
        <w:rPr>
          <w:rFonts w:ascii="Arial" w:hAnsi="Arial" w:cs="Arial"/>
          <w:sz w:val="22"/>
          <w:szCs w:val="22"/>
          <w:lang w:val="en-GB"/>
        </w:rPr>
        <w:t xml:space="preserve">Your sincerely </w:t>
      </w:r>
    </w:p>
    <w:p w:rsidR="001615B2" w:rsidRPr="00B01EFD" w:rsidRDefault="001615B2" w:rsidP="0025130F">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Style w:val="Sterkutheving"/>
          <w:rFonts w:ascii="Arial" w:hAnsi="Arial" w:cs="Arial"/>
        </w:rPr>
      </w:pPr>
      <w:r w:rsidRPr="00B01EFD">
        <w:rPr>
          <w:rStyle w:val="Sterkutheving"/>
          <w:rFonts w:ascii="Arial" w:hAnsi="Arial" w:cs="Arial"/>
        </w:rPr>
        <w:t>Ole Rist</w:t>
      </w:r>
    </w:p>
    <w:p w:rsidR="00DF6060" w:rsidRPr="00B01EFD" w:rsidRDefault="00DF6060" w:rsidP="00DF6060">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lang w:val="en-GB"/>
        </w:rPr>
      </w:pPr>
      <w:r w:rsidRPr="00B01EFD">
        <w:rPr>
          <w:rFonts w:ascii="Arial" w:hAnsi="Arial" w:cs="Arial"/>
          <w:lang w:val="en-GB"/>
        </w:rPr>
        <w:t>President IFHE</w:t>
      </w:r>
      <w:r w:rsidR="004E7205" w:rsidRPr="00B01EFD">
        <w:rPr>
          <w:rFonts w:ascii="Arial" w:hAnsi="Arial" w:cs="Arial"/>
          <w:lang w:val="en-GB"/>
        </w:rPr>
        <w:tab/>
      </w:r>
      <w:r w:rsidR="004E7205" w:rsidRPr="00B01EFD">
        <w:rPr>
          <w:rFonts w:ascii="Arial" w:hAnsi="Arial" w:cs="Arial"/>
          <w:lang w:val="en-GB"/>
        </w:rPr>
        <w:tab/>
      </w:r>
      <w:r w:rsidR="004E7205" w:rsidRPr="00B01EFD">
        <w:rPr>
          <w:rFonts w:ascii="Arial" w:hAnsi="Arial" w:cs="Arial"/>
          <w:lang w:val="en-GB"/>
        </w:rPr>
        <w:tab/>
      </w:r>
    </w:p>
    <w:p w:rsidR="00293FCC" w:rsidRPr="00B01EFD" w:rsidRDefault="00293FCC" w:rsidP="00293FCC">
      <w:pPr>
        <w:pStyle w:val="Ingenmellomrom"/>
        <w:rPr>
          <w:rFonts w:ascii="Arial" w:hAnsi="Arial" w:cs="Arial"/>
        </w:rPr>
      </w:pPr>
      <w:r w:rsidRPr="00B01EFD">
        <w:rPr>
          <w:rFonts w:ascii="Arial" w:hAnsi="Arial" w:cs="Arial"/>
        </w:rPr>
        <w:t xml:space="preserve"> </w:t>
      </w:r>
    </w:p>
    <w:p w:rsidR="00293FCC" w:rsidRPr="00B01EFD" w:rsidRDefault="00293FCC" w:rsidP="00293FCC">
      <w:pPr>
        <w:pStyle w:val="Ingenmellomrom"/>
        <w:rPr>
          <w:rFonts w:ascii="Arial" w:hAnsi="Arial" w:cs="Arial"/>
        </w:rPr>
      </w:pPr>
      <w:r w:rsidRPr="00B01EFD">
        <w:rPr>
          <w:rFonts w:ascii="Arial" w:hAnsi="Arial" w:cs="Arial"/>
        </w:rPr>
        <w:t>13.1.1</w:t>
      </w:r>
      <w:r w:rsidR="00331578" w:rsidRPr="00B01EFD">
        <w:rPr>
          <w:rFonts w:ascii="Arial" w:hAnsi="Arial" w:cs="Arial"/>
        </w:rPr>
        <w:tab/>
      </w:r>
      <w:r w:rsidRPr="00B01EFD">
        <w:rPr>
          <w:rFonts w:ascii="Arial" w:hAnsi="Arial" w:cs="Arial"/>
        </w:rPr>
        <w:t xml:space="preserve">Exco recommendations arising from discussion </w:t>
      </w:r>
    </w:p>
    <w:p w:rsidR="00806F59" w:rsidRPr="00B01EFD" w:rsidRDefault="003C430E" w:rsidP="00293FCC">
      <w:pPr>
        <w:pStyle w:val="Overskrift1"/>
        <w:jc w:val="center"/>
        <w:rPr>
          <w:rFonts w:ascii="Arial" w:hAnsi="Arial" w:cs="Arial"/>
          <w:sz w:val="24"/>
          <w:szCs w:val="24"/>
        </w:rPr>
      </w:pPr>
      <w:r w:rsidRPr="00B01EFD">
        <w:rPr>
          <w:rFonts w:ascii="Arial" w:hAnsi="Arial" w:cs="Arial"/>
        </w:rPr>
        <w:t>INTERNATIONAL FEDERATION OF HOSPITAL ENGINEERING (IFHE)</w:t>
      </w:r>
      <w:r w:rsidR="00C375B2" w:rsidRPr="00B01EFD">
        <w:rPr>
          <w:rFonts w:ascii="Arial" w:hAnsi="Arial" w:cs="Arial"/>
        </w:rPr>
        <w:br/>
      </w:r>
      <w:r w:rsidR="00293FCC" w:rsidRPr="00B01EFD">
        <w:rPr>
          <w:rFonts w:ascii="Arial" w:hAnsi="Arial" w:cs="Arial"/>
        </w:rPr>
        <w:t>COUNCIL MEETING NO.46</w:t>
      </w:r>
      <w:r w:rsidR="00293FCC" w:rsidRPr="00B01EFD">
        <w:rPr>
          <w:rFonts w:ascii="Arial" w:hAnsi="Arial" w:cs="Arial"/>
        </w:rPr>
        <w:br/>
      </w:r>
    </w:p>
    <w:p w:rsidR="00806F59" w:rsidRPr="00B01EFD" w:rsidRDefault="00806F59" w:rsidP="00806F59">
      <w:pPr>
        <w:jc w:val="center"/>
        <w:rPr>
          <w:rFonts w:ascii="Arial" w:hAnsi="Arial" w:cs="Arial"/>
        </w:rPr>
      </w:pPr>
      <w:r w:rsidRPr="00B01EFD">
        <w:rPr>
          <w:rFonts w:ascii="Arial" w:hAnsi="Arial" w:cs="Arial"/>
        </w:rPr>
        <w:t>Tuesday 10 September 2013 at Kuala Lumpur Convention Centre, Kuala Lumpur, Malaysia</w:t>
      </w:r>
      <w:r w:rsidR="00293FCC" w:rsidRPr="00B01EFD">
        <w:rPr>
          <w:rFonts w:ascii="Arial" w:hAnsi="Arial" w:cs="Arial"/>
        </w:rPr>
        <w:br/>
      </w:r>
    </w:p>
    <w:p w:rsidR="00806F59" w:rsidRPr="00B01EFD" w:rsidRDefault="00806F59" w:rsidP="00806F59">
      <w:pPr>
        <w:pStyle w:val="Ingenmellomrom"/>
        <w:rPr>
          <w:rFonts w:ascii="Arial" w:hAnsi="Arial" w:cs="Arial"/>
          <w:b/>
        </w:rPr>
      </w:pPr>
      <w:r w:rsidRPr="00B01EFD">
        <w:rPr>
          <w:rFonts w:ascii="Arial" w:hAnsi="Arial" w:cs="Arial"/>
          <w:b/>
        </w:rPr>
        <w:t>1.0</w:t>
      </w:r>
      <w:r w:rsidRPr="00B01EFD">
        <w:rPr>
          <w:rFonts w:ascii="Arial" w:hAnsi="Arial" w:cs="Arial"/>
          <w:b/>
        </w:rPr>
        <w:tab/>
        <w:t>WELCOME</w:t>
      </w:r>
    </w:p>
    <w:p w:rsidR="00806F59" w:rsidRPr="00B01EFD" w:rsidRDefault="00806F59" w:rsidP="00806F59">
      <w:pPr>
        <w:pStyle w:val="Ingenmellomrom"/>
        <w:rPr>
          <w:rFonts w:ascii="Arial" w:hAnsi="Arial" w:cs="Arial"/>
        </w:rPr>
      </w:pPr>
      <w:r w:rsidRPr="00B01EFD">
        <w:rPr>
          <w:rFonts w:ascii="Arial" w:hAnsi="Arial" w:cs="Arial"/>
        </w:rPr>
        <w:t>1.1</w:t>
      </w:r>
      <w:r w:rsidRPr="00B01EFD">
        <w:rPr>
          <w:rFonts w:ascii="Arial" w:hAnsi="Arial" w:cs="Arial"/>
        </w:rPr>
        <w:tab/>
        <w:t xml:space="preserve">President opening remarks </w:t>
      </w:r>
    </w:p>
    <w:p w:rsidR="00806F59" w:rsidRPr="00B01EFD" w:rsidRDefault="00806F59" w:rsidP="00806F59">
      <w:pPr>
        <w:pStyle w:val="Ingenmellomrom"/>
        <w:rPr>
          <w:rFonts w:ascii="Arial" w:hAnsi="Arial" w:cs="Arial"/>
        </w:rPr>
      </w:pPr>
      <w:r w:rsidRPr="00B01EFD">
        <w:rPr>
          <w:rFonts w:ascii="Arial" w:hAnsi="Arial" w:cs="Arial"/>
        </w:rPr>
        <w:t>1.2</w:t>
      </w:r>
      <w:r w:rsidRPr="00B01EFD">
        <w:rPr>
          <w:rFonts w:ascii="Arial" w:hAnsi="Arial" w:cs="Arial"/>
        </w:rPr>
        <w:tab/>
        <w:t xml:space="preserve"> Host representative – housekeeping announcements  </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2.0</w:t>
      </w:r>
      <w:r w:rsidRPr="00B01EFD">
        <w:rPr>
          <w:rFonts w:ascii="Arial" w:hAnsi="Arial" w:cs="Arial"/>
          <w:b/>
        </w:rPr>
        <w:tab/>
        <w:t>ATTENDANCE &amp; APOLOGIES FOR ABSENCE</w:t>
      </w:r>
    </w:p>
    <w:p w:rsidR="00806F59" w:rsidRPr="00B01EFD" w:rsidRDefault="00806F59" w:rsidP="00806F59">
      <w:pPr>
        <w:pStyle w:val="Ingenmellomrom"/>
        <w:rPr>
          <w:rFonts w:ascii="Arial" w:hAnsi="Arial" w:cs="Arial"/>
        </w:rPr>
      </w:pPr>
      <w:r w:rsidRPr="00B01EFD">
        <w:rPr>
          <w:rFonts w:ascii="Arial" w:hAnsi="Arial" w:cs="Arial"/>
        </w:rPr>
        <w:t>2.1</w:t>
      </w:r>
      <w:r w:rsidRPr="00B01EFD">
        <w:rPr>
          <w:rFonts w:ascii="Arial" w:hAnsi="Arial" w:cs="Arial"/>
        </w:rPr>
        <w:tab/>
        <w:t>Attendance register</w:t>
      </w:r>
    </w:p>
    <w:p w:rsidR="00806F59" w:rsidRPr="00B01EFD" w:rsidRDefault="00806F59" w:rsidP="00806F59">
      <w:pPr>
        <w:pStyle w:val="Ingenmellomrom"/>
        <w:rPr>
          <w:rFonts w:ascii="Arial" w:hAnsi="Arial" w:cs="Arial"/>
        </w:rPr>
      </w:pPr>
      <w:r w:rsidRPr="00B01EFD">
        <w:rPr>
          <w:rFonts w:ascii="Arial" w:hAnsi="Arial" w:cs="Arial"/>
        </w:rPr>
        <w:t>2.2</w:t>
      </w:r>
      <w:r w:rsidRPr="00B01EFD">
        <w:rPr>
          <w:rFonts w:ascii="Arial" w:hAnsi="Arial" w:cs="Arial"/>
        </w:rPr>
        <w:tab/>
        <w:t xml:space="preserve"> Apologies </w:t>
      </w:r>
    </w:p>
    <w:p w:rsidR="00806F59" w:rsidRPr="00B01EFD" w:rsidRDefault="00806F59" w:rsidP="00806F59">
      <w:pPr>
        <w:pStyle w:val="Ingenmellomrom"/>
        <w:rPr>
          <w:rFonts w:ascii="Arial" w:hAnsi="Arial" w:cs="Arial"/>
        </w:rPr>
      </w:pPr>
      <w:r w:rsidRPr="00B01EFD">
        <w:rPr>
          <w:rFonts w:ascii="Arial" w:hAnsi="Arial" w:cs="Arial"/>
        </w:rPr>
        <w:t>2.3</w:t>
      </w:r>
      <w:r w:rsidRPr="00B01EFD">
        <w:rPr>
          <w:rFonts w:ascii="Arial" w:hAnsi="Arial" w:cs="Arial"/>
        </w:rPr>
        <w:tab/>
        <w:t xml:space="preserve"> New representatives </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3.0</w:t>
      </w:r>
      <w:r w:rsidRPr="00B01EFD">
        <w:rPr>
          <w:rFonts w:ascii="Arial" w:hAnsi="Arial" w:cs="Arial"/>
          <w:b/>
        </w:rPr>
        <w:tab/>
        <w:t>MINUTES OF MEETING NO. 45 NORWAY 13 APRIL 2012</w:t>
      </w:r>
    </w:p>
    <w:p w:rsidR="00806F59" w:rsidRPr="00B01EFD" w:rsidRDefault="00806F59" w:rsidP="00806F59">
      <w:pPr>
        <w:pStyle w:val="Ingenmellomrom"/>
        <w:rPr>
          <w:rFonts w:ascii="Arial" w:hAnsi="Arial" w:cs="Arial"/>
        </w:rPr>
      </w:pPr>
      <w:r w:rsidRPr="00B01EFD">
        <w:rPr>
          <w:rFonts w:ascii="Arial" w:hAnsi="Arial" w:cs="Arial"/>
        </w:rPr>
        <w:t>3.1</w:t>
      </w:r>
      <w:r w:rsidR="00614A3E" w:rsidRPr="00B01EFD">
        <w:rPr>
          <w:rFonts w:ascii="Arial" w:hAnsi="Arial" w:cs="Arial"/>
        </w:rPr>
        <w:tab/>
      </w:r>
      <w:r w:rsidRPr="00B01EFD">
        <w:rPr>
          <w:rFonts w:ascii="Arial" w:hAnsi="Arial" w:cs="Arial"/>
        </w:rPr>
        <w:t>Approval</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4.0</w:t>
      </w:r>
      <w:r w:rsidRPr="00B01EFD">
        <w:rPr>
          <w:rFonts w:ascii="Arial" w:hAnsi="Arial" w:cs="Arial"/>
          <w:b/>
        </w:rPr>
        <w:tab/>
        <w:t>MATTERS ARISING FROM MINUTES NOT LISTED ON AGENDA</w:t>
      </w:r>
    </w:p>
    <w:p w:rsidR="00806F59" w:rsidRPr="00B01EFD" w:rsidRDefault="00806F59" w:rsidP="00806F59">
      <w:pPr>
        <w:pStyle w:val="Ingenmellomrom"/>
        <w:ind w:firstLine="708"/>
        <w:rPr>
          <w:rFonts w:ascii="Arial" w:hAnsi="Arial" w:cs="Arial"/>
        </w:rPr>
      </w:pPr>
      <w:r w:rsidRPr="00B01EFD">
        <w:rPr>
          <w:rFonts w:ascii="Arial" w:hAnsi="Arial" w:cs="Arial"/>
        </w:rPr>
        <w:t>Notice by members present of the intention to raise matters under ‘Other Business’.</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5.0</w:t>
      </w:r>
      <w:r w:rsidRPr="00B01EFD">
        <w:rPr>
          <w:rFonts w:ascii="Arial" w:hAnsi="Arial" w:cs="Arial"/>
          <w:b/>
        </w:rPr>
        <w:tab/>
        <w:t xml:space="preserve">REPORTS FROM THE EXECUTIVE COMMITTEE MEETING (NO 38) </w:t>
      </w:r>
    </w:p>
    <w:p w:rsidR="00806F59" w:rsidRPr="00B01EFD" w:rsidRDefault="00806F59" w:rsidP="00806F59">
      <w:pPr>
        <w:pStyle w:val="Ingenmellomrom"/>
        <w:rPr>
          <w:rFonts w:ascii="Arial" w:hAnsi="Arial" w:cs="Arial"/>
        </w:rPr>
      </w:pPr>
      <w:r w:rsidRPr="00B01EFD">
        <w:rPr>
          <w:rFonts w:ascii="Arial" w:hAnsi="Arial" w:cs="Arial"/>
        </w:rPr>
        <w:t>5.1</w:t>
      </w:r>
      <w:r w:rsidRPr="00B01EFD">
        <w:rPr>
          <w:rFonts w:ascii="Arial" w:hAnsi="Arial" w:cs="Arial"/>
        </w:rPr>
        <w:tab/>
        <w:t>Membership report</w:t>
      </w:r>
    </w:p>
    <w:p w:rsidR="00806F59" w:rsidRPr="00B01EFD" w:rsidRDefault="00806F59" w:rsidP="00806F59">
      <w:pPr>
        <w:pStyle w:val="Ingenmellomrom"/>
        <w:rPr>
          <w:rFonts w:ascii="Arial" w:hAnsi="Arial" w:cs="Arial"/>
        </w:rPr>
      </w:pPr>
      <w:r w:rsidRPr="00B01EFD">
        <w:rPr>
          <w:rFonts w:ascii="Arial" w:hAnsi="Arial" w:cs="Arial"/>
        </w:rPr>
        <w:t>5.2</w:t>
      </w:r>
      <w:r w:rsidRPr="00B01EFD">
        <w:rPr>
          <w:rFonts w:ascii="Arial" w:hAnsi="Arial" w:cs="Arial"/>
        </w:rPr>
        <w:tab/>
        <w:t>Administration and Secretariat</w:t>
      </w:r>
    </w:p>
    <w:p w:rsidR="00806F59" w:rsidRPr="00B01EFD" w:rsidRDefault="00806F59" w:rsidP="00806F59">
      <w:pPr>
        <w:pStyle w:val="Ingenmellomrom"/>
        <w:rPr>
          <w:rFonts w:ascii="Arial" w:hAnsi="Arial" w:cs="Arial"/>
        </w:rPr>
      </w:pPr>
      <w:r w:rsidRPr="00B01EFD">
        <w:rPr>
          <w:rFonts w:ascii="Arial" w:hAnsi="Arial" w:cs="Arial"/>
        </w:rPr>
        <w:t>5.3</w:t>
      </w:r>
      <w:r w:rsidRPr="00B01EFD">
        <w:rPr>
          <w:rFonts w:ascii="Arial" w:hAnsi="Arial" w:cs="Arial"/>
        </w:rPr>
        <w:tab/>
        <w:t>Finance</w:t>
      </w:r>
    </w:p>
    <w:p w:rsidR="00806F59" w:rsidRPr="00B01EFD" w:rsidRDefault="00806F59" w:rsidP="00806F59">
      <w:pPr>
        <w:pStyle w:val="Ingenmellomrom"/>
        <w:rPr>
          <w:rFonts w:ascii="Arial" w:hAnsi="Arial" w:cs="Arial"/>
        </w:rPr>
      </w:pPr>
      <w:r w:rsidRPr="00B01EFD">
        <w:rPr>
          <w:rFonts w:ascii="Arial" w:hAnsi="Arial" w:cs="Arial"/>
        </w:rPr>
        <w:t>5.4</w:t>
      </w:r>
      <w:r w:rsidRPr="00B01EFD">
        <w:rPr>
          <w:rFonts w:ascii="Arial" w:hAnsi="Arial" w:cs="Arial"/>
        </w:rPr>
        <w:tab/>
        <w:t xml:space="preserve">Collaborative Activities </w:t>
      </w:r>
    </w:p>
    <w:p w:rsidR="00806F59" w:rsidRPr="00B01EFD" w:rsidRDefault="00806F59" w:rsidP="00806F59">
      <w:pPr>
        <w:pStyle w:val="Ingenmellomrom"/>
        <w:rPr>
          <w:rFonts w:ascii="Arial" w:hAnsi="Arial" w:cs="Arial"/>
          <w:color w:val="008000"/>
        </w:rPr>
      </w:pPr>
      <w:r w:rsidRPr="00B01EFD">
        <w:rPr>
          <w:rFonts w:ascii="Arial" w:hAnsi="Arial" w:cs="Arial"/>
        </w:rPr>
        <w:t>5.5</w:t>
      </w:r>
      <w:r w:rsidRPr="00B01EFD">
        <w:rPr>
          <w:rFonts w:ascii="Arial" w:hAnsi="Arial" w:cs="Arial"/>
        </w:rPr>
        <w:tab/>
        <w:t xml:space="preserve">International Congresses            </w:t>
      </w:r>
    </w:p>
    <w:p w:rsidR="00806F59" w:rsidRPr="00B01EFD" w:rsidRDefault="00806F59" w:rsidP="00806F59">
      <w:pPr>
        <w:pStyle w:val="Ingenmellomrom"/>
        <w:rPr>
          <w:rFonts w:ascii="Arial" w:hAnsi="Arial" w:cs="Arial"/>
        </w:rPr>
      </w:pPr>
      <w:r w:rsidRPr="00B01EFD">
        <w:rPr>
          <w:rFonts w:ascii="Arial" w:hAnsi="Arial" w:cs="Arial"/>
        </w:rPr>
        <w:t>5.6</w:t>
      </w:r>
      <w:r w:rsidRPr="00B01EFD">
        <w:rPr>
          <w:rFonts w:ascii="Arial" w:hAnsi="Arial" w:cs="Arial"/>
        </w:rPr>
        <w:tab/>
        <w:t>Statute and Standing Orders</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6.0</w:t>
      </w:r>
      <w:r w:rsidRPr="00B01EFD">
        <w:rPr>
          <w:rFonts w:ascii="Arial" w:hAnsi="Arial" w:cs="Arial"/>
          <w:b/>
        </w:rPr>
        <w:tab/>
        <w:t xml:space="preserve">PRESIDENT’S REPORT </w:t>
      </w:r>
    </w:p>
    <w:p w:rsidR="00806F59" w:rsidRPr="00B01EFD" w:rsidRDefault="00806F59" w:rsidP="00806F59">
      <w:pPr>
        <w:pStyle w:val="Ingenmellomrom"/>
        <w:rPr>
          <w:rFonts w:ascii="Arial" w:hAnsi="Arial" w:cs="Arial"/>
        </w:rPr>
      </w:pPr>
      <w:r w:rsidRPr="00B01EFD">
        <w:rPr>
          <w:rFonts w:ascii="Arial" w:hAnsi="Arial" w:cs="Arial"/>
        </w:rPr>
        <w:t>6.1</w:t>
      </w:r>
      <w:r w:rsidRPr="00B01EFD">
        <w:rPr>
          <w:rFonts w:ascii="Arial" w:hAnsi="Arial" w:cs="Arial"/>
        </w:rPr>
        <w:tab/>
        <w:t xml:space="preserve">Vision/ Mission/ Strategy position paper presentation    </w:t>
      </w:r>
    </w:p>
    <w:p w:rsidR="00806F59" w:rsidRPr="00B01EFD" w:rsidRDefault="00806F59" w:rsidP="00806F59">
      <w:pPr>
        <w:pStyle w:val="Ingenmellomrom"/>
        <w:rPr>
          <w:rFonts w:ascii="Arial" w:hAnsi="Arial" w:cs="Arial"/>
        </w:rPr>
      </w:pPr>
      <w:r w:rsidRPr="00B01EFD">
        <w:rPr>
          <w:rFonts w:ascii="Arial" w:hAnsi="Arial" w:cs="Arial"/>
        </w:rPr>
        <w:t>6.2</w:t>
      </w:r>
      <w:r w:rsidRPr="00B01EFD">
        <w:rPr>
          <w:rFonts w:ascii="Arial" w:hAnsi="Arial" w:cs="Arial"/>
        </w:rPr>
        <w:tab/>
        <w:t xml:space="preserve"> Proposals for acceptance as policy and implementation </w:t>
      </w:r>
    </w:p>
    <w:p w:rsidR="00806F59" w:rsidRPr="00B01EFD" w:rsidRDefault="00806F59" w:rsidP="00806F59">
      <w:pPr>
        <w:pStyle w:val="Ingenmellomrom"/>
        <w:rPr>
          <w:rFonts w:ascii="Arial" w:hAnsi="Arial" w:cs="Arial"/>
        </w:rPr>
      </w:pPr>
    </w:p>
    <w:p w:rsidR="00806F59" w:rsidRPr="00B01EFD" w:rsidRDefault="00806F59" w:rsidP="00806F59">
      <w:pPr>
        <w:pStyle w:val="Ingenmellomrom"/>
        <w:rPr>
          <w:rFonts w:ascii="Arial" w:hAnsi="Arial" w:cs="Arial"/>
          <w:b/>
        </w:rPr>
      </w:pPr>
      <w:r w:rsidRPr="00B01EFD">
        <w:rPr>
          <w:rFonts w:ascii="Arial" w:hAnsi="Arial" w:cs="Arial"/>
          <w:b/>
        </w:rPr>
        <w:t>7.0</w:t>
      </w:r>
      <w:r w:rsidRPr="00B01EFD">
        <w:rPr>
          <w:rFonts w:ascii="Arial" w:hAnsi="Arial" w:cs="Arial"/>
          <w:b/>
        </w:rPr>
        <w:tab/>
        <w:t xml:space="preserve"> ENVIRONMENTAL ISSUES </w:t>
      </w:r>
    </w:p>
    <w:p w:rsidR="00806F59" w:rsidRPr="00B01EFD" w:rsidRDefault="00806F59" w:rsidP="00806F59">
      <w:pPr>
        <w:pStyle w:val="Ingenmellomrom"/>
        <w:rPr>
          <w:rFonts w:ascii="Arial" w:hAnsi="Arial" w:cs="Arial"/>
        </w:rPr>
      </w:pPr>
      <w:r w:rsidRPr="00B01EFD">
        <w:rPr>
          <w:rFonts w:ascii="Arial" w:hAnsi="Arial" w:cs="Arial"/>
        </w:rPr>
        <w:t>7.1</w:t>
      </w:r>
      <w:r w:rsidRPr="00B01EFD">
        <w:rPr>
          <w:rFonts w:ascii="Arial" w:hAnsi="Arial" w:cs="Arial"/>
        </w:rPr>
        <w:tab/>
        <w:t xml:space="preserve">Discussion paper presented Rees/Pitcher </w:t>
      </w:r>
    </w:p>
    <w:p w:rsidR="00806F59" w:rsidRPr="00B01EFD" w:rsidRDefault="00806F59" w:rsidP="00806F59">
      <w:pPr>
        <w:pStyle w:val="Ingenmellomrom"/>
        <w:rPr>
          <w:rFonts w:ascii="Arial" w:hAnsi="Arial" w:cs="Arial"/>
        </w:rPr>
      </w:pPr>
      <w:r w:rsidRPr="00B01EFD">
        <w:rPr>
          <w:rFonts w:ascii="Arial" w:hAnsi="Arial" w:cs="Arial"/>
        </w:rPr>
        <w:t>7.1.1</w:t>
      </w:r>
      <w:r w:rsidRPr="00B01EFD">
        <w:rPr>
          <w:rFonts w:ascii="Arial" w:hAnsi="Arial" w:cs="Arial"/>
        </w:rPr>
        <w:tab/>
        <w:t xml:space="preserve">Proposals arising from Council discussion </w:t>
      </w:r>
    </w:p>
    <w:p w:rsidR="00806F59" w:rsidRPr="00B01EFD" w:rsidRDefault="00806F59" w:rsidP="00806F59">
      <w:pPr>
        <w:pStyle w:val="Ingenmellomrom"/>
        <w:rPr>
          <w:rFonts w:ascii="Arial" w:hAnsi="Arial" w:cs="Arial"/>
        </w:rPr>
      </w:pPr>
    </w:p>
    <w:p w:rsidR="00806F59" w:rsidRPr="00B01EFD" w:rsidRDefault="00293FCC" w:rsidP="00806F59">
      <w:pPr>
        <w:pStyle w:val="Ingenmellomrom"/>
        <w:rPr>
          <w:rFonts w:ascii="Arial" w:hAnsi="Arial" w:cs="Arial"/>
          <w:b/>
        </w:rPr>
      </w:pPr>
      <w:r w:rsidRPr="00B01EFD">
        <w:rPr>
          <w:rFonts w:ascii="Arial" w:hAnsi="Arial" w:cs="Arial"/>
          <w:b/>
        </w:rPr>
        <w:t>8.0</w:t>
      </w:r>
      <w:r w:rsidRPr="00B01EFD">
        <w:rPr>
          <w:rFonts w:ascii="Arial" w:hAnsi="Arial" w:cs="Arial"/>
          <w:b/>
        </w:rPr>
        <w:tab/>
      </w:r>
      <w:r w:rsidR="00806F59" w:rsidRPr="00B01EFD">
        <w:rPr>
          <w:rFonts w:ascii="Arial" w:hAnsi="Arial" w:cs="Arial"/>
          <w:b/>
          <w:bCs/>
        </w:rPr>
        <w:t>'A' NATIONAL MEMBER AND</w:t>
      </w:r>
      <w:r w:rsidR="00806F59" w:rsidRPr="00B01EFD">
        <w:rPr>
          <w:rFonts w:ascii="Arial" w:hAnsi="Arial" w:cs="Arial"/>
          <w:b/>
        </w:rPr>
        <w:t xml:space="preserve"> REGIONAL GROUP REPORTS </w:t>
      </w:r>
    </w:p>
    <w:p w:rsidR="00806F59" w:rsidRPr="00B01EFD" w:rsidRDefault="00293FCC" w:rsidP="00806F59">
      <w:pPr>
        <w:pStyle w:val="Ingenmellomrom"/>
        <w:rPr>
          <w:rFonts w:ascii="Arial" w:hAnsi="Arial" w:cs="Arial"/>
        </w:rPr>
      </w:pPr>
      <w:r w:rsidRPr="00B01EFD">
        <w:rPr>
          <w:rFonts w:ascii="Arial" w:hAnsi="Arial" w:cs="Arial"/>
          <w:bCs/>
        </w:rPr>
        <w:t>8.1</w:t>
      </w:r>
      <w:r w:rsidRPr="00B01EFD">
        <w:rPr>
          <w:rFonts w:ascii="Arial" w:hAnsi="Arial" w:cs="Arial"/>
          <w:bCs/>
        </w:rPr>
        <w:tab/>
      </w:r>
      <w:r w:rsidR="00806F59" w:rsidRPr="00B01EFD">
        <w:rPr>
          <w:rFonts w:ascii="Arial" w:hAnsi="Arial" w:cs="Arial"/>
        </w:rPr>
        <w:t>'A' members present - verbal reports and discussion.</w:t>
      </w:r>
    </w:p>
    <w:p w:rsidR="00806F59" w:rsidRPr="00B01EFD" w:rsidRDefault="00293FCC" w:rsidP="00806F59">
      <w:pPr>
        <w:pStyle w:val="Ingenmellomrom"/>
        <w:rPr>
          <w:rFonts w:ascii="Arial" w:hAnsi="Arial" w:cs="Arial"/>
        </w:rPr>
      </w:pPr>
      <w:r w:rsidRPr="00B01EFD">
        <w:rPr>
          <w:rFonts w:ascii="Arial" w:hAnsi="Arial" w:cs="Arial"/>
        </w:rPr>
        <w:t>8.1.1</w:t>
      </w:r>
      <w:r w:rsidRPr="00B01EFD">
        <w:rPr>
          <w:rFonts w:ascii="Arial" w:hAnsi="Arial" w:cs="Arial"/>
        </w:rPr>
        <w:tab/>
      </w:r>
      <w:r w:rsidR="00806F59" w:rsidRPr="00B01EFD">
        <w:rPr>
          <w:rFonts w:ascii="Arial" w:hAnsi="Arial" w:cs="Arial"/>
        </w:rPr>
        <w:t>A001, Presentation,  Membership Survey, Strategic Plan and Social Media</w:t>
      </w:r>
      <w:r w:rsidR="00806F59" w:rsidRPr="00B01EFD">
        <w:rPr>
          <w:rFonts w:ascii="Arial" w:hAnsi="Arial" w:cs="Arial"/>
        </w:rPr>
        <w:tab/>
      </w:r>
    </w:p>
    <w:p w:rsidR="00806F59" w:rsidRPr="00B01EFD" w:rsidRDefault="00293FCC" w:rsidP="00806F59">
      <w:pPr>
        <w:pStyle w:val="Ingenmellomrom"/>
        <w:rPr>
          <w:rFonts w:ascii="Arial" w:hAnsi="Arial" w:cs="Arial"/>
        </w:rPr>
      </w:pPr>
      <w:r w:rsidRPr="00B01EFD">
        <w:rPr>
          <w:rFonts w:ascii="Arial" w:hAnsi="Arial" w:cs="Arial"/>
        </w:rPr>
        <w:lastRenderedPageBreak/>
        <w:t>8.2</w:t>
      </w:r>
      <w:r w:rsidRPr="00B01EFD">
        <w:rPr>
          <w:rFonts w:ascii="Arial" w:hAnsi="Arial" w:cs="Arial"/>
        </w:rPr>
        <w:tab/>
      </w:r>
      <w:r w:rsidR="00806F59" w:rsidRPr="00B01EFD">
        <w:rPr>
          <w:rFonts w:ascii="Arial" w:hAnsi="Arial" w:cs="Arial"/>
        </w:rPr>
        <w:t xml:space="preserve">Regional group IFHE-Europe – verbal report   </w:t>
      </w:r>
    </w:p>
    <w:p w:rsidR="00806F59" w:rsidRPr="00B01EFD" w:rsidRDefault="00293FCC" w:rsidP="00806F59">
      <w:pPr>
        <w:pStyle w:val="Ingenmellomrom"/>
        <w:rPr>
          <w:rFonts w:ascii="Arial" w:hAnsi="Arial" w:cs="Arial"/>
        </w:rPr>
      </w:pPr>
      <w:r w:rsidRPr="00B01EFD">
        <w:rPr>
          <w:rFonts w:ascii="Arial" w:hAnsi="Arial" w:cs="Arial"/>
        </w:rPr>
        <w:t>8.3</w:t>
      </w:r>
      <w:r w:rsidRPr="00B01EFD">
        <w:rPr>
          <w:rFonts w:ascii="Arial" w:hAnsi="Arial" w:cs="Arial"/>
        </w:rPr>
        <w:tab/>
      </w:r>
      <w:r w:rsidR="00806F59" w:rsidRPr="00B01EFD">
        <w:rPr>
          <w:rFonts w:ascii="Arial" w:hAnsi="Arial" w:cs="Arial"/>
        </w:rPr>
        <w:t xml:space="preserve">Latin-America report </w:t>
      </w:r>
    </w:p>
    <w:p w:rsidR="00806F59" w:rsidRPr="00B01EFD" w:rsidRDefault="00806F59" w:rsidP="00806F59">
      <w:pPr>
        <w:pStyle w:val="Ingenmellomrom"/>
        <w:rPr>
          <w:rFonts w:ascii="Arial" w:hAnsi="Arial" w:cs="Arial"/>
          <w:b/>
        </w:rPr>
      </w:pPr>
    </w:p>
    <w:p w:rsidR="00806F59" w:rsidRPr="00B01EFD" w:rsidRDefault="00293FCC" w:rsidP="00806F59">
      <w:pPr>
        <w:pStyle w:val="Ingenmellomrom"/>
        <w:rPr>
          <w:rFonts w:ascii="Arial" w:hAnsi="Arial" w:cs="Arial"/>
          <w:b/>
        </w:rPr>
      </w:pPr>
      <w:r w:rsidRPr="00B01EFD">
        <w:rPr>
          <w:rFonts w:ascii="Arial" w:hAnsi="Arial" w:cs="Arial"/>
          <w:b/>
        </w:rPr>
        <w:t>9.0</w:t>
      </w:r>
      <w:r w:rsidRPr="00B01EFD">
        <w:rPr>
          <w:rFonts w:ascii="Arial" w:hAnsi="Arial" w:cs="Arial"/>
          <w:b/>
        </w:rPr>
        <w:tab/>
      </w:r>
      <w:r w:rsidR="00806F59" w:rsidRPr="00B01EFD">
        <w:rPr>
          <w:rFonts w:ascii="Arial" w:hAnsi="Arial" w:cs="Arial"/>
          <w:b/>
        </w:rPr>
        <w:t>OTHER BUSINESS</w:t>
      </w:r>
    </w:p>
    <w:p w:rsidR="00806F59" w:rsidRPr="00B01EFD" w:rsidRDefault="00806F59" w:rsidP="00806F59">
      <w:pPr>
        <w:pStyle w:val="Ingenmellomrom"/>
        <w:rPr>
          <w:rFonts w:ascii="Arial" w:hAnsi="Arial" w:cs="Arial"/>
        </w:rPr>
      </w:pPr>
    </w:p>
    <w:p w:rsidR="00806F59" w:rsidRPr="00B01EFD" w:rsidRDefault="00293FCC" w:rsidP="00806F59">
      <w:pPr>
        <w:pStyle w:val="Ingenmellomrom"/>
        <w:rPr>
          <w:rFonts w:ascii="Arial" w:hAnsi="Arial" w:cs="Arial"/>
          <w:b/>
        </w:rPr>
      </w:pPr>
      <w:r w:rsidRPr="00B01EFD">
        <w:rPr>
          <w:rFonts w:ascii="Arial" w:hAnsi="Arial" w:cs="Arial"/>
          <w:b/>
        </w:rPr>
        <w:t>10.0</w:t>
      </w:r>
      <w:r w:rsidRPr="00B01EFD">
        <w:rPr>
          <w:rFonts w:ascii="Arial" w:hAnsi="Arial" w:cs="Arial"/>
          <w:b/>
        </w:rPr>
        <w:tab/>
      </w:r>
      <w:r w:rsidR="00806F59" w:rsidRPr="00B01EFD">
        <w:rPr>
          <w:rFonts w:ascii="Arial" w:hAnsi="Arial" w:cs="Arial"/>
          <w:b/>
        </w:rPr>
        <w:t>NEXT MEETING AND CLOSURE</w:t>
      </w:r>
    </w:p>
    <w:p w:rsidR="00806F59" w:rsidRPr="00B01EFD" w:rsidRDefault="00806F59" w:rsidP="00293FCC">
      <w:pPr>
        <w:pStyle w:val="Ingenmellomrom"/>
        <w:ind w:left="705" w:hanging="705"/>
        <w:rPr>
          <w:rFonts w:ascii="Arial" w:hAnsi="Arial" w:cs="Arial"/>
        </w:rPr>
      </w:pPr>
      <w:r w:rsidRPr="00B01EFD">
        <w:rPr>
          <w:rFonts w:ascii="Arial" w:hAnsi="Arial" w:cs="Arial"/>
        </w:rPr>
        <w:t>10.1</w:t>
      </w:r>
      <w:r w:rsidR="00293FCC" w:rsidRPr="00B01EFD">
        <w:rPr>
          <w:rFonts w:ascii="Arial" w:hAnsi="Arial" w:cs="Arial"/>
        </w:rPr>
        <w:tab/>
      </w:r>
      <w:r w:rsidRPr="00B01EFD">
        <w:rPr>
          <w:rFonts w:ascii="Arial" w:hAnsi="Arial" w:cs="Arial"/>
        </w:rPr>
        <w:t>Venue and date 2014,             Argentina. EC39 Saturday 11 October: CM47 Sunday 12 October on occasion of IFHE  23</w:t>
      </w:r>
      <w:r w:rsidRPr="00B01EFD">
        <w:rPr>
          <w:rFonts w:ascii="Arial" w:hAnsi="Arial" w:cs="Arial"/>
          <w:vertAlign w:val="superscript"/>
        </w:rPr>
        <w:t>rd</w:t>
      </w:r>
      <w:r w:rsidRPr="00B01EFD">
        <w:rPr>
          <w:rFonts w:ascii="Arial" w:hAnsi="Arial" w:cs="Arial"/>
        </w:rPr>
        <w:t xml:space="preserve"> International Congress, Buenos Aires.</w:t>
      </w:r>
    </w:p>
    <w:p w:rsidR="00806F59" w:rsidRPr="00B01EFD" w:rsidRDefault="00293FCC" w:rsidP="00806F59">
      <w:pPr>
        <w:pStyle w:val="Ingenmellomrom"/>
        <w:rPr>
          <w:rFonts w:ascii="Arial" w:hAnsi="Arial" w:cs="Arial"/>
        </w:rPr>
      </w:pPr>
      <w:r w:rsidRPr="00B01EFD">
        <w:rPr>
          <w:rFonts w:ascii="Arial" w:hAnsi="Arial" w:cs="Arial"/>
        </w:rPr>
        <w:t>10.2</w:t>
      </w:r>
      <w:r w:rsidRPr="00B01EFD">
        <w:rPr>
          <w:rFonts w:ascii="Arial" w:hAnsi="Arial" w:cs="Arial"/>
        </w:rPr>
        <w:tab/>
      </w:r>
      <w:r w:rsidR="00806F59" w:rsidRPr="00B01EFD">
        <w:rPr>
          <w:rFonts w:ascii="Arial" w:hAnsi="Arial" w:cs="Arial"/>
        </w:rPr>
        <w:t>Venue and date 2015,              t.b.a.</w:t>
      </w:r>
    </w:p>
    <w:p w:rsidR="00806F59" w:rsidRPr="00B01EFD" w:rsidRDefault="00293FCC" w:rsidP="00293FCC">
      <w:pPr>
        <w:pStyle w:val="Ingenmellomrom"/>
        <w:ind w:left="705" w:hanging="705"/>
        <w:rPr>
          <w:rFonts w:ascii="Arial" w:hAnsi="Arial" w:cs="Arial"/>
        </w:rPr>
      </w:pPr>
      <w:r w:rsidRPr="00B01EFD">
        <w:rPr>
          <w:rFonts w:ascii="Arial" w:hAnsi="Arial" w:cs="Arial"/>
        </w:rPr>
        <w:t>10.3</w:t>
      </w:r>
      <w:r w:rsidRPr="00B01EFD">
        <w:rPr>
          <w:rFonts w:ascii="Arial" w:hAnsi="Arial" w:cs="Arial"/>
        </w:rPr>
        <w:tab/>
      </w:r>
      <w:r w:rsidR="00806F59" w:rsidRPr="00B01EFD">
        <w:rPr>
          <w:rFonts w:ascii="Arial" w:hAnsi="Arial" w:cs="Arial"/>
        </w:rPr>
        <w:t>Venue and date 2016,             Netherlands. EC40, Saturday 16 April; CM48 Sunday 17 April in Amsterdam on occasion of IFHE 24</w:t>
      </w:r>
      <w:r w:rsidR="00806F59" w:rsidRPr="00B01EFD">
        <w:rPr>
          <w:rFonts w:ascii="Arial" w:hAnsi="Arial" w:cs="Arial"/>
          <w:vertAlign w:val="superscript"/>
        </w:rPr>
        <w:t>th</w:t>
      </w:r>
      <w:r w:rsidR="00806F59" w:rsidRPr="00B01EFD">
        <w:rPr>
          <w:rFonts w:ascii="Arial" w:hAnsi="Arial" w:cs="Arial"/>
        </w:rPr>
        <w:t xml:space="preserve"> International Congress, Den Haag.</w:t>
      </w:r>
    </w:p>
    <w:p w:rsidR="00806F59" w:rsidRPr="00B01EFD" w:rsidRDefault="00293FCC" w:rsidP="00806F59">
      <w:pPr>
        <w:pStyle w:val="Ingenmellomrom"/>
        <w:rPr>
          <w:rFonts w:ascii="Arial" w:hAnsi="Arial" w:cs="Arial"/>
        </w:rPr>
      </w:pPr>
      <w:r w:rsidRPr="00B01EFD">
        <w:rPr>
          <w:rFonts w:ascii="Arial" w:hAnsi="Arial" w:cs="Arial"/>
        </w:rPr>
        <w:t>10.4</w:t>
      </w:r>
      <w:r w:rsidRPr="00B01EFD">
        <w:rPr>
          <w:rFonts w:ascii="Arial" w:hAnsi="Arial" w:cs="Arial"/>
        </w:rPr>
        <w:tab/>
      </w:r>
      <w:r w:rsidR="00806F59" w:rsidRPr="00B01EFD">
        <w:rPr>
          <w:rFonts w:ascii="Arial" w:hAnsi="Arial" w:cs="Arial"/>
        </w:rPr>
        <w:t>Closure</w:t>
      </w:r>
    </w:p>
    <w:p w:rsidR="003C430E" w:rsidRPr="00B01EFD" w:rsidRDefault="003C430E" w:rsidP="003C430E">
      <w:pPr>
        <w:rPr>
          <w:rFonts w:ascii="Arial" w:hAnsi="Arial" w:cs="Arial"/>
          <w:sz w:val="22"/>
          <w:szCs w:val="22"/>
        </w:rPr>
      </w:pPr>
    </w:p>
    <w:p w:rsidR="003C430E" w:rsidRPr="00B01EFD" w:rsidRDefault="003C430E" w:rsidP="003C430E">
      <w:pPr>
        <w:rPr>
          <w:rFonts w:ascii="Arial" w:hAnsi="Arial" w:cs="Arial"/>
          <w:sz w:val="22"/>
          <w:szCs w:val="22"/>
        </w:rPr>
      </w:pPr>
      <w:r w:rsidRPr="00B01EFD">
        <w:rPr>
          <w:rFonts w:ascii="Arial" w:hAnsi="Arial" w:cs="Arial"/>
        </w:rPr>
        <w:t>Yours sincerely</w:t>
      </w:r>
      <w:r w:rsidRPr="00B01EFD">
        <w:rPr>
          <w:rFonts w:ascii="Arial" w:hAnsi="Arial" w:cs="Arial"/>
          <w:sz w:val="22"/>
          <w:szCs w:val="22"/>
        </w:rPr>
        <w:t>,</w:t>
      </w:r>
    </w:p>
    <w:p w:rsidR="003C430E" w:rsidRPr="00B01EFD" w:rsidRDefault="003C430E" w:rsidP="003C430E">
      <w:pPr>
        <w:rPr>
          <w:rStyle w:val="Sterkutheving"/>
          <w:rFonts w:ascii="Arial" w:hAnsi="Arial" w:cs="Arial"/>
        </w:rPr>
      </w:pPr>
      <w:r w:rsidRPr="00B01EFD">
        <w:rPr>
          <w:rStyle w:val="Sterkutheving"/>
          <w:rFonts w:ascii="Arial" w:hAnsi="Arial" w:cs="Arial"/>
        </w:rPr>
        <w:t>Gunnar Baekken</w:t>
      </w:r>
    </w:p>
    <w:p w:rsidR="00A41EEB" w:rsidRPr="00B01EFD" w:rsidRDefault="003C430E" w:rsidP="003C430E">
      <w:pPr>
        <w:rPr>
          <w:rFonts w:ascii="Arial" w:hAnsi="Arial" w:cs="Arial"/>
          <w:iCs/>
        </w:rPr>
      </w:pPr>
      <w:r w:rsidRPr="00B01EFD">
        <w:rPr>
          <w:rFonts w:ascii="Arial" w:hAnsi="Arial" w:cs="Arial"/>
          <w:iCs/>
        </w:rPr>
        <w:t xml:space="preserve">IFHE General Secretary </w:t>
      </w:r>
    </w:p>
    <w:p w:rsidR="00B01EFD" w:rsidRPr="00B01EFD" w:rsidRDefault="00B01EFD" w:rsidP="003C430E">
      <w:pPr>
        <w:rPr>
          <w:rFonts w:ascii="Arial" w:hAnsi="Arial" w:cs="Arial"/>
          <w:iCs/>
        </w:rPr>
      </w:pPr>
    </w:p>
    <w:p w:rsidR="00B01EFD" w:rsidRPr="00B01EFD" w:rsidRDefault="00B01EFD" w:rsidP="003C430E">
      <w:pPr>
        <w:rPr>
          <w:rFonts w:ascii="Arial" w:hAnsi="Arial" w:cs="Arial"/>
          <w:iCs/>
        </w:rPr>
      </w:pPr>
      <w:r w:rsidRPr="00B01EFD">
        <w:rPr>
          <w:rFonts w:ascii="Arial" w:hAnsi="Arial" w:cs="Arial"/>
          <w:iCs/>
          <w:noProof/>
          <w:lang w:val="nb-NO" w:eastAsia="nb-NO"/>
        </w:rPr>
        <w:drawing>
          <wp:inline distT="0" distB="0" distL="0" distR="0" wp14:anchorId="21C97B3F" wp14:editId="4989D95C">
            <wp:extent cx="2430299" cy="604537"/>
            <wp:effectExtent l="0" t="0" r="8255" b="5080"/>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_2013BannerCampaign.jpg"/>
                    <pic:cNvPicPr/>
                  </pic:nvPicPr>
                  <pic:blipFill>
                    <a:blip r:embed="rId10">
                      <a:extLst>
                        <a:ext uri="{28A0092B-C50C-407E-A947-70E740481C1C}">
                          <a14:useLocalDpi xmlns:a14="http://schemas.microsoft.com/office/drawing/2010/main" val="0"/>
                        </a:ext>
                      </a:extLst>
                    </a:blip>
                    <a:stretch>
                      <a:fillRect/>
                    </a:stretch>
                  </pic:blipFill>
                  <pic:spPr>
                    <a:xfrm>
                      <a:off x="0" y="0"/>
                      <a:ext cx="2430299" cy="604537"/>
                    </a:xfrm>
                    <a:prstGeom prst="rect">
                      <a:avLst/>
                    </a:prstGeom>
                  </pic:spPr>
                </pic:pic>
              </a:graphicData>
            </a:graphic>
          </wp:inline>
        </w:drawing>
      </w:r>
    </w:p>
    <w:p w:rsidR="00B01EFD" w:rsidRPr="00B01EFD" w:rsidRDefault="00B01EFD" w:rsidP="003C430E">
      <w:pPr>
        <w:rPr>
          <w:rFonts w:ascii="Arial" w:hAnsi="Arial" w:cs="Arial"/>
          <w:iCs/>
        </w:rPr>
      </w:pPr>
    </w:p>
    <w:p w:rsidR="00B01EFD" w:rsidRPr="00B01EFD" w:rsidRDefault="00B01EFD" w:rsidP="00B01EFD">
      <w:pPr>
        <w:pStyle w:val="NormalWeb"/>
        <w:shd w:val="clear" w:color="auto" w:fill="FFFFFF"/>
        <w:rPr>
          <w:rFonts w:ascii="Arial" w:hAnsi="Arial" w:cs="Arial"/>
          <w:color w:val="222222"/>
          <w:sz w:val="20"/>
          <w:szCs w:val="20"/>
        </w:rPr>
      </w:pPr>
      <w:r w:rsidRPr="00B01EFD">
        <w:rPr>
          <w:rStyle w:val="aqj"/>
          <w:rFonts w:ascii="Arial" w:hAnsi="Arial" w:cs="Arial"/>
          <w:b/>
          <w:bCs/>
          <w:color w:val="006666"/>
          <w:u w:val="single"/>
        </w:rPr>
        <w:t>Monday</w:t>
      </w:r>
      <w:r w:rsidRPr="00B01EFD">
        <w:rPr>
          <w:rStyle w:val="apple-converted-space"/>
          <w:rFonts w:ascii="Arial" w:hAnsi="Arial" w:cs="Arial"/>
          <w:b/>
          <w:bCs/>
          <w:color w:val="006666"/>
          <w:u w:val="single"/>
        </w:rPr>
        <w:t> </w:t>
      </w:r>
      <w:r w:rsidRPr="00B01EFD">
        <w:rPr>
          <w:rStyle w:val="Sterk"/>
          <w:rFonts w:ascii="Arial" w:hAnsi="Arial" w:cs="Arial"/>
          <w:color w:val="006666"/>
          <w:u w:val="single"/>
        </w:rPr>
        <w:t>AM Plenary</w:t>
      </w:r>
      <w:r w:rsidRPr="00B01EFD">
        <w:rPr>
          <w:rFonts w:ascii="Arial" w:hAnsi="Arial" w:cs="Arial"/>
          <w:color w:val="222222"/>
          <w:sz w:val="20"/>
          <w:szCs w:val="20"/>
        </w:rPr>
        <w:br/>
      </w:r>
      <w:r w:rsidRPr="00B01EFD">
        <w:rPr>
          <w:rFonts w:ascii="Arial" w:hAnsi="Arial" w:cs="Arial"/>
          <w:color w:val="222222"/>
          <w:sz w:val="20"/>
          <w:szCs w:val="20"/>
        </w:rPr>
        <w:br/>
      </w:r>
      <w:r w:rsidRPr="00B01EFD">
        <w:rPr>
          <w:rStyle w:val="Sterk"/>
          <w:rFonts w:ascii="Arial" w:hAnsi="Arial" w:cs="Arial"/>
          <w:color w:val="006666"/>
        </w:rPr>
        <w:t>Niagara Health: New St. Catharines Facility Improving Facility Management Efficiences Through Innovative Technologies - Panel discussion</w:t>
      </w:r>
      <w:r w:rsidRPr="00B01EFD">
        <w:rPr>
          <w:rFonts w:ascii="Arial" w:hAnsi="Arial" w:cs="Arial"/>
          <w:b/>
          <w:bCs/>
          <w:color w:val="006666"/>
          <w:sz w:val="20"/>
          <w:szCs w:val="20"/>
        </w:rPr>
        <w:br/>
      </w:r>
      <w:r w:rsidRPr="00B01EFD">
        <w:rPr>
          <w:rFonts w:ascii="Arial" w:hAnsi="Arial" w:cs="Arial"/>
          <w:color w:val="222222"/>
          <w:sz w:val="20"/>
          <w:szCs w:val="20"/>
        </w:rPr>
        <w:br/>
      </w:r>
      <w:r w:rsidRPr="00B01EFD">
        <w:rPr>
          <w:rStyle w:val="Sterk"/>
          <w:rFonts w:ascii="Arial" w:hAnsi="Arial" w:cs="Arial"/>
          <w:color w:val="222222"/>
        </w:rPr>
        <w:t>Panel Chair:</w:t>
      </w:r>
      <w:r w:rsidRPr="00B01EFD">
        <w:rPr>
          <w:rFonts w:ascii="Arial" w:hAnsi="Arial" w:cs="Arial"/>
          <w:color w:val="222222"/>
          <w:sz w:val="20"/>
          <w:szCs w:val="20"/>
        </w:rPr>
        <w:br/>
      </w:r>
      <w:r w:rsidRPr="00B01EFD">
        <w:rPr>
          <w:rStyle w:val="Utheving"/>
          <w:rFonts w:ascii="Arial" w:hAnsi="Arial" w:cs="Arial"/>
          <w:color w:val="222222"/>
          <w:sz w:val="22"/>
          <w:szCs w:val="22"/>
        </w:rPr>
        <w:t>Robert Copeland</w:t>
      </w:r>
      <w:r w:rsidRPr="00B01EFD">
        <w:rPr>
          <w:rFonts w:ascii="Arial" w:hAnsi="Arial" w:cs="Arial"/>
          <w:color w:val="222222"/>
          <w:sz w:val="22"/>
          <w:szCs w:val="22"/>
        </w:rPr>
        <w:t>, Director, Business Development, Plan Group, North York, ON</w:t>
      </w:r>
      <w:r w:rsidRPr="00B01EFD">
        <w:rPr>
          <w:rFonts w:ascii="Arial" w:hAnsi="Arial" w:cs="Arial"/>
          <w:color w:val="222222"/>
          <w:sz w:val="22"/>
          <w:szCs w:val="22"/>
        </w:rPr>
        <w:br/>
      </w:r>
      <w:r w:rsidRPr="00B01EFD">
        <w:rPr>
          <w:rStyle w:val="Sterk"/>
          <w:rFonts w:ascii="Arial" w:hAnsi="Arial" w:cs="Arial"/>
          <w:color w:val="222222"/>
        </w:rPr>
        <w:t>Panel Members:</w:t>
      </w:r>
      <w:r w:rsidRPr="00B01EFD">
        <w:rPr>
          <w:rFonts w:ascii="Arial" w:hAnsi="Arial" w:cs="Arial"/>
          <w:color w:val="222222"/>
          <w:sz w:val="20"/>
          <w:szCs w:val="20"/>
        </w:rPr>
        <w:br/>
      </w:r>
      <w:r w:rsidRPr="00B01EFD">
        <w:rPr>
          <w:rStyle w:val="Utheving"/>
          <w:rFonts w:ascii="Arial" w:hAnsi="Arial" w:cs="Arial"/>
          <w:color w:val="222222"/>
          <w:sz w:val="22"/>
          <w:szCs w:val="22"/>
        </w:rPr>
        <w:t>Dwayne Howden</w:t>
      </w:r>
      <w:r w:rsidRPr="00B01EFD">
        <w:rPr>
          <w:rFonts w:ascii="Arial" w:hAnsi="Arial" w:cs="Arial"/>
          <w:color w:val="222222"/>
          <w:sz w:val="22"/>
          <w:szCs w:val="22"/>
        </w:rPr>
        <w:t>, Director, Intelligent Building Infrastructures, Plan Group, North York, ON</w:t>
      </w:r>
      <w:r w:rsidRPr="00B01EFD">
        <w:rPr>
          <w:rFonts w:ascii="Arial" w:hAnsi="Arial" w:cs="Arial"/>
          <w:color w:val="222222"/>
          <w:sz w:val="22"/>
          <w:szCs w:val="22"/>
        </w:rPr>
        <w:br/>
      </w:r>
      <w:r w:rsidRPr="00B01EFD">
        <w:rPr>
          <w:rStyle w:val="Utheving"/>
          <w:rFonts w:ascii="Arial" w:hAnsi="Arial" w:cs="Arial"/>
          <w:color w:val="222222"/>
          <w:sz w:val="22"/>
          <w:szCs w:val="22"/>
        </w:rPr>
        <w:t>Jeff Wilson</w:t>
      </w:r>
      <w:r w:rsidRPr="00B01EFD">
        <w:rPr>
          <w:rFonts w:ascii="Arial" w:hAnsi="Arial" w:cs="Arial"/>
          <w:color w:val="222222"/>
          <w:sz w:val="22"/>
          <w:szCs w:val="22"/>
        </w:rPr>
        <w:t>, Regional Manager, ICT Technical Support, Niagara Health System</w:t>
      </w:r>
      <w:r w:rsidRPr="00B01EFD">
        <w:rPr>
          <w:rFonts w:ascii="Arial" w:hAnsi="Arial" w:cs="Arial"/>
          <w:color w:val="222222"/>
          <w:sz w:val="22"/>
          <w:szCs w:val="22"/>
        </w:rPr>
        <w:br/>
      </w:r>
      <w:r w:rsidRPr="00B01EFD">
        <w:rPr>
          <w:rFonts w:ascii="Arial" w:hAnsi="Arial" w:cs="Arial"/>
          <w:color w:val="222222"/>
          <w:sz w:val="22"/>
          <w:szCs w:val="22"/>
        </w:rPr>
        <w:br/>
        <w:t>Niagara Health System (NHS) – New St. Catharines Site is a 375 bed facility with a projected &gt;2 million outpatient, inpatient and day cases per year.  The facility is 1 million square feet and came with an overall project cost of $759 million dollars. The site was constructed leveraging the P3 model, and Johnson Controls is and will be the facility managers for the next 30 years. This is the largest hospital in the region and one of the most complex healthcare facilities in Canada.  The panel will discuss the utilization of technology in the design/build phase and how decisions made during this time will ultimately lead to environmental and operational excellence in facility management (FM).</w:t>
      </w:r>
      <w:r w:rsidRPr="00B01EFD">
        <w:rPr>
          <w:rFonts w:ascii="Arial" w:hAnsi="Arial" w:cs="Arial"/>
          <w:color w:val="222222"/>
          <w:sz w:val="22"/>
          <w:szCs w:val="22"/>
        </w:rPr>
        <w:br/>
      </w:r>
      <w:r w:rsidRPr="00B01EFD">
        <w:rPr>
          <w:rFonts w:ascii="Arial" w:hAnsi="Arial" w:cs="Arial"/>
          <w:color w:val="222222"/>
          <w:sz w:val="22"/>
          <w:szCs w:val="22"/>
        </w:rPr>
        <w:br/>
      </w:r>
      <w:r w:rsidRPr="00B01EFD">
        <w:rPr>
          <w:rStyle w:val="aqj"/>
          <w:rFonts w:ascii="Arial" w:hAnsi="Arial" w:cs="Arial"/>
          <w:b/>
          <w:bCs/>
          <w:color w:val="006666"/>
          <w:sz w:val="20"/>
          <w:szCs w:val="20"/>
          <w:u w:val="single"/>
        </w:rPr>
        <w:t>Tuesday</w:t>
      </w:r>
      <w:r w:rsidRPr="00B01EFD">
        <w:rPr>
          <w:rStyle w:val="apple-converted-space"/>
          <w:rFonts w:ascii="Arial" w:hAnsi="Arial" w:cs="Arial"/>
          <w:b/>
          <w:bCs/>
          <w:color w:val="006666"/>
          <w:sz w:val="20"/>
          <w:szCs w:val="20"/>
          <w:u w:val="single"/>
        </w:rPr>
        <w:t> </w:t>
      </w:r>
      <w:r w:rsidRPr="00B01EFD">
        <w:rPr>
          <w:rStyle w:val="Sterk"/>
          <w:rFonts w:ascii="Arial" w:hAnsi="Arial" w:cs="Arial"/>
          <w:color w:val="006666"/>
          <w:u w:val="single"/>
        </w:rPr>
        <w:t>PM Plenary</w:t>
      </w:r>
      <w:r w:rsidRPr="00B01EFD">
        <w:rPr>
          <w:rFonts w:ascii="Arial" w:hAnsi="Arial" w:cs="Arial"/>
          <w:b/>
          <w:bCs/>
          <w:color w:val="006666"/>
          <w:sz w:val="20"/>
          <w:szCs w:val="20"/>
        </w:rPr>
        <w:br/>
      </w:r>
      <w:r w:rsidRPr="00B01EFD">
        <w:rPr>
          <w:rFonts w:ascii="Arial" w:hAnsi="Arial" w:cs="Arial"/>
          <w:b/>
          <w:bCs/>
          <w:color w:val="006666"/>
          <w:sz w:val="20"/>
          <w:szCs w:val="20"/>
        </w:rPr>
        <w:br/>
      </w:r>
      <w:r w:rsidRPr="00B01EFD">
        <w:rPr>
          <w:rStyle w:val="Sterk"/>
          <w:rFonts w:ascii="Arial" w:hAnsi="Arial" w:cs="Arial"/>
          <w:color w:val="006666"/>
        </w:rPr>
        <w:t>Powering into the Future - The Journey to Self Sufficient Power</w:t>
      </w:r>
      <w:r w:rsidRPr="00B01EFD">
        <w:rPr>
          <w:rFonts w:ascii="Arial" w:hAnsi="Arial" w:cs="Arial"/>
          <w:b/>
          <w:bCs/>
          <w:color w:val="006666"/>
          <w:sz w:val="20"/>
          <w:szCs w:val="20"/>
        </w:rPr>
        <w:br/>
      </w:r>
      <w:r w:rsidRPr="00B01EFD">
        <w:rPr>
          <w:rFonts w:ascii="Arial" w:hAnsi="Arial" w:cs="Arial"/>
          <w:color w:val="222222"/>
          <w:sz w:val="20"/>
          <w:szCs w:val="20"/>
        </w:rPr>
        <w:br/>
      </w:r>
      <w:r w:rsidRPr="00B01EFD">
        <w:rPr>
          <w:rStyle w:val="Utheving"/>
          <w:rFonts w:ascii="Arial" w:hAnsi="Arial" w:cs="Arial"/>
          <w:color w:val="222222"/>
          <w:sz w:val="22"/>
          <w:szCs w:val="22"/>
        </w:rPr>
        <w:t>Mark Jorgensen</w:t>
      </w:r>
      <w:r w:rsidRPr="00B01EFD">
        <w:rPr>
          <w:rFonts w:ascii="Arial" w:hAnsi="Arial" w:cs="Arial"/>
          <w:color w:val="222222"/>
          <w:sz w:val="22"/>
          <w:szCs w:val="22"/>
        </w:rPr>
        <w:t>, Worker Safety Specialist, Electrical Safety Authority</w:t>
      </w:r>
      <w:r w:rsidRPr="00B01EFD">
        <w:rPr>
          <w:rFonts w:ascii="Arial" w:hAnsi="Arial" w:cs="Arial"/>
          <w:color w:val="222222"/>
          <w:sz w:val="22"/>
          <w:szCs w:val="22"/>
        </w:rPr>
        <w:br/>
      </w:r>
      <w:r w:rsidRPr="00B01EFD">
        <w:rPr>
          <w:rFonts w:ascii="Arial" w:hAnsi="Arial" w:cs="Arial"/>
          <w:color w:val="222222"/>
          <w:sz w:val="22"/>
          <w:szCs w:val="22"/>
        </w:rPr>
        <w:br/>
        <w:t xml:space="preserve">Implementing an Electrical Safety Program, in the field, at the face of work, for the front-line employee, can be a challenging endeavor.  Most organizations are resource challenged and tasked with an ever-increasing expectation for improved safety results.  ESA has developed a CSA-Z462 compliant mobile application, e-WorkSAFE, that will eliminate the administration associated with an Electrical Safety Program.  Using available technology, it is now possible to put the safety information required to perform the task in the hands of the worker, in real time, that is up-to-date and accurate.  Providing information with respect to safety requirements, specific equipment characteristics, up-to-date drawings, manufacturers’ recommendations (operating procedures, maintenance requirements, equipment drawings etc) can be </w:t>
      </w:r>
      <w:r w:rsidRPr="00B01EFD">
        <w:rPr>
          <w:rFonts w:ascii="Arial" w:hAnsi="Arial" w:cs="Arial"/>
          <w:color w:val="222222"/>
          <w:sz w:val="22"/>
          <w:szCs w:val="22"/>
        </w:rPr>
        <w:lastRenderedPageBreak/>
        <w:t>leveraged using mobile device applications.  While CSA-Z462 provides the basis for electrical safety work practices, a managed electrical safety program also includes other components such as continuous improvement and auditing processes, training and competency management, and tool testing to name a few.  Learn how technology can assist in increasing electrical safety</w:t>
      </w:r>
      <w:r w:rsidRPr="00B01EFD">
        <w:rPr>
          <w:rFonts w:ascii="Arial" w:hAnsi="Arial" w:cs="Arial"/>
          <w:color w:val="222222"/>
          <w:sz w:val="20"/>
          <w:szCs w:val="20"/>
        </w:rPr>
        <w:t xml:space="preserve"> and practical applications with technology.</w:t>
      </w:r>
      <w:r w:rsidRPr="00B01EFD">
        <w:rPr>
          <w:rFonts w:ascii="Arial" w:hAnsi="Arial" w:cs="Arial"/>
          <w:color w:val="222222"/>
          <w:sz w:val="20"/>
          <w:szCs w:val="20"/>
        </w:rPr>
        <w:br/>
      </w:r>
      <w:r w:rsidRPr="00B01EFD">
        <w:rPr>
          <w:rFonts w:ascii="Arial" w:hAnsi="Arial" w:cs="Arial"/>
          <w:color w:val="222222"/>
          <w:sz w:val="20"/>
          <w:szCs w:val="20"/>
        </w:rPr>
        <w:br/>
      </w:r>
      <w:r w:rsidRPr="00B01EFD">
        <w:rPr>
          <w:rStyle w:val="Sterk"/>
          <w:rFonts w:ascii="Arial" w:hAnsi="Arial" w:cs="Arial"/>
          <w:color w:val="006666"/>
        </w:rPr>
        <w:t>Program:</w:t>
      </w:r>
      <w:r w:rsidRPr="00B01EFD">
        <w:rPr>
          <w:rFonts w:ascii="Arial" w:hAnsi="Arial" w:cs="Arial"/>
          <w:color w:val="222222"/>
          <w:sz w:val="20"/>
          <w:szCs w:val="20"/>
        </w:rPr>
        <w:br/>
      </w:r>
      <w:r w:rsidRPr="00B01EFD">
        <w:rPr>
          <w:rFonts w:ascii="Arial" w:hAnsi="Arial" w:cs="Arial"/>
          <w:color w:val="000000"/>
          <w:sz w:val="22"/>
          <w:szCs w:val="22"/>
        </w:rPr>
        <w:t>For complete program and social events details visit the conference website at </w:t>
      </w:r>
      <w:hyperlink r:id="rId11" w:tgtFrame="_blank" w:history="1">
        <w:r w:rsidRPr="00B01EFD">
          <w:rPr>
            <w:rStyle w:val="Hyperkobling"/>
            <w:rFonts w:ascii="Arial" w:hAnsi="Arial" w:cs="Arial"/>
            <w:color w:val="1155CC"/>
            <w:sz w:val="22"/>
            <w:szCs w:val="22"/>
          </w:rPr>
          <w:t>http://www.ches.org/en/conferences-events/2013-national-conference.html</w:t>
        </w:r>
      </w:hyperlink>
      <w:r w:rsidRPr="00B01EFD">
        <w:rPr>
          <w:rFonts w:ascii="Arial" w:hAnsi="Arial" w:cs="Arial"/>
          <w:color w:val="000000"/>
          <w:sz w:val="20"/>
          <w:szCs w:val="20"/>
        </w:rPr>
        <w:t>.</w:t>
      </w:r>
    </w:p>
    <w:p w:rsidR="00B01EFD" w:rsidRPr="00B01EFD" w:rsidRDefault="00B01EFD" w:rsidP="00B01EFD">
      <w:pPr>
        <w:pStyle w:val="NormalWeb"/>
        <w:shd w:val="clear" w:color="auto" w:fill="FFFFFF"/>
        <w:rPr>
          <w:rFonts w:ascii="Arial" w:hAnsi="Arial" w:cs="Arial"/>
          <w:color w:val="222222"/>
          <w:sz w:val="22"/>
          <w:szCs w:val="22"/>
        </w:rPr>
      </w:pPr>
      <w:r w:rsidRPr="00B01EFD">
        <w:rPr>
          <w:rStyle w:val="Sterk"/>
          <w:rFonts w:ascii="Arial" w:hAnsi="Arial" w:cs="Arial"/>
          <w:color w:val="006666"/>
        </w:rPr>
        <w:t>Registration:</w:t>
      </w:r>
      <w:r w:rsidRPr="00B01EFD">
        <w:rPr>
          <w:rFonts w:ascii="Arial" w:hAnsi="Arial" w:cs="Arial"/>
          <w:color w:val="222222"/>
          <w:sz w:val="20"/>
          <w:szCs w:val="20"/>
        </w:rPr>
        <w:br/>
      </w:r>
      <w:r w:rsidRPr="00B01EFD">
        <w:rPr>
          <w:rFonts w:ascii="Arial" w:hAnsi="Arial" w:cs="Arial"/>
          <w:color w:val="222222"/>
          <w:sz w:val="22"/>
          <w:szCs w:val="22"/>
        </w:rPr>
        <w:t>We encourage you to register for the CHES 2013 Conference Online at</w:t>
      </w:r>
      <w:r w:rsidRPr="00B01EFD">
        <w:rPr>
          <w:rStyle w:val="apple-converted-space"/>
          <w:rFonts w:ascii="Arial" w:hAnsi="Arial" w:cs="Arial"/>
          <w:color w:val="222222"/>
          <w:sz w:val="22"/>
          <w:szCs w:val="22"/>
        </w:rPr>
        <w:t> </w:t>
      </w:r>
      <w:hyperlink r:id="rId12" w:tgtFrame="_blank" w:history="1">
        <w:r w:rsidRPr="00B01EFD">
          <w:rPr>
            <w:rStyle w:val="Hyperkobling"/>
            <w:rFonts w:ascii="Arial" w:hAnsi="Arial" w:cs="Arial"/>
            <w:color w:val="1155CC"/>
            <w:sz w:val="22"/>
            <w:szCs w:val="22"/>
          </w:rPr>
          <w:t>http://www.ches.org/en/conferences-events/2013-national-conference/2013-registration.html</w:t>
        </w:r>
      </w:hyperlink>
      <w:r w:rsidRPr="00B01EFD">
        <w:rPr>
          <w:rFonts w:ascii="Arial" w:hAnsi="Arial" w:cs="Arial"/>
          <w:color w:val="222222"/>
          <w:sz w:val="22"/>
          <w:szCs w:val="22"/>
        </w:rPr>
        <w:t>.</w:t>
      </w:r>
      <w:r w:rsidRPr="00B01EFD">
        <w:rPr>
          <w:rStyle w:val="apple-converted-space"/>
          <w:rFonts w:ascii="Arial" w:hAnsi="Arial" w:cs="Arial"/>
          <w:color w:val="222222"/>
          <w:sz w:val="22"/>
          <w:szCs w:val="22"/>
        </w:rPr>
        <w:t> </w:t>
      </w:r>
      <w:r w:rsidRPr="00B01EFD">
        <w:rPr>
          <w:rFonts w:ascii="Arial" w:hAnsi="Arial" w:cs="Arial"/>
          <w:color w:val="222222"/>
          <w:sz w:val="22"/>
          <w:szCs w:val="22"/>
        </w:rPr>
        <w:br/>
      </w:r>
      <w:r w:rsidRPr="00B01EFD">
        <w:rPr>
          <w:rFonts w:ascii="Arial" w:hAnsi="Arial" w:cs="Arial"/>
          <w:color w:val="222222"/>
          <w:sz w:val="22"/>
          <w:szCs w:val="22"/>
        </w:rPr>
        <w:br/>
        <w:t>We look forward to seeing you all in Niagara Falls in September!</w:t>
      </w:r>
    </w:p>
    <w:p w:rsidR="00B01EFD" w:rsidRPr="00B01EFD" w:rsidRDefault="00B01EFD" w:rsidP="003C430E">
      <w:pPr>
        <w:rPr>
          <w:rFonts w:ascii="Arial" w:hAnsi="Arial" w:cs="Arial"/>
          <w:iCs/>
        </w:rPr>
      </w:pPr>
    </w:p>
    <w:p w:rsidR="00B01EFD" w:rsidRDefault="00B01EFD" w:rsidP="003C430E">
      <w:pPr>
        <w:rPr>
          <w:rFonts w:cs="Arial"/>
          <w:iCs/>
        </w:rPr>
      </w:pPr>
      <w:r>
        <w:rPr>
          <w:noProof/>
          <w:lang w:val="nb-NO" w:eastAsia="nb-NO"/>
        </w:rPr>
        <mc:AlternateContent>
          <mc:Choice Requires="wps">
            <w:drawing>
              <wp:inline distT="0" distB="0" distL="0" distR="0">
                <wp:extent cx="304800" cy="304800"/>
                <wp:effectExtent l="0" t="0" r="0" b="0"/>
                <wp:docPr id="3" name="Rektangel 3" descr="https://mail.google.com/mail/ca/u/0/?ui=2&amp;ik=25bb643952&amp;view=att&amp;th=13fe6bf65b327354&amp;attid=0.1&amp;disp=emb&amp;zw&amp;atsh=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ktangel 3" o:spid="_x0000_s1026" alt="https://mail.google.com/mail/ca/u/0/?ui=2&amp;ik=25bb643952&amp;view=att&amp;th=13fe6bf65b327354&amp;attid=0.1&amp;disp=emb&amp;zw&amp;atsh=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FJHqJERAwAATQYAAA4AAAAAAAAAAAAAAAAALgIAAGRycy9lMm9E&#10;b2MueG1sUEsBAi0AFAAGAAgAAAAhAEyg6SzYAAAAAwEAAA8AAAAAAAAAAAAAAAAAawUAAGRycy9k&#10;b3ducmV2LnhtbFBLBQYAAAAABAAEAPMAAABwBgAAAAA=&#10;" filled="f" stroked="f">
                <o:lock v:ext="edit" aspectratio="t"/>
                <w10:anchorlock/>
              </v:rect>
            </w:pict>
          </mc:Fallback>
        </mc:AlternateContent>
      </w:r>
    </w:p>
    <w:p w:rsidR="00A41EEB" w:rsidRDefault="00A41EEB">
      <w:pPr>
        <w:rPr>
          <w:rFonts w:cs="Arial"/>
          <w:iCs/>
        </w:rPr>
      </w:pPr>
      <w:r>
        <w:rPr>
          <w:rFonts w:cs="Arial"/>
          <w:iCs/>
        </w:rPr>
        <w:br w:type="page"/>
      </w:r>
    </w:p>
    <w:p w:rsidR="00D007B2" w:rsidRDefault="00D007B2" w:rsidP="00C34004">
      <w:pPr>
        <w:pStyle w:val="Overskrift1"/>
      </w:pPr>
      <w:r>
        <w:lastRenderedPageBreak/>
        <w:t>EVENTS CALENDAR</w:t>
      </w:r>
    </w:p>
    <w:p w:rsidR="00A41EEB" w:rsidRDefault="00A41EEB" w:rsidP="00A41EEB">
      <w:pPr>
        <w:pStyle w:val="Overskrift3"/>
        <w:jc w:val="left"/>
        <w:rPr>
          <w:b w:val="0"/>
        </w:rPr>
      </w:pPr>
      <w:r>
        <w:t>EVENTS CALENDAR</w:t>
      </w:r>
    </w:p>
    <w:p w:rsidR="00A41EEB" w:rsidRDefault="00A41EEB" w:rsidP="00A41EEB">
      <w:pPr>
        <w:rPr>
          <w:rFonts w:ascii="Arial" w:hAnsi="Arial" w:cs="Arial"/>
          <w:b/>
          <w:i/>
          <w:sz w:val="18"/>
          <w:szCs w:val="18"/>
        </w:rPr>
      </w:pPr>
      <w:r>
        <w:rPr>
          <w:rFonts w:ascii="Arial" w:hAnsi="Arial" w:cs="Arial"/>
          <w:i/>
          <w:sz w:val="18"/>
          <w:szCs w:val="18"/>
        </w:rPr>
        <w:t xml:space="preserve">IFHE members are invited to submit information regarding forthcoming events for publication. </w:t>
      </w:r>
    </w:p>
    <w:p w:rsidR="00A41EEB" w:rsidRDefault="00A41EEB" w:rsidP="00A41EEB">
      <w:pPr>
        <w:pStyle w:val="Brdtekst"/>
        <w:rPr>
          <w:b/>
          <w:sz w:val="18"/>
          <w:szCs w:val="18"/>
          <w:u w:val="single"/>
        </w:rPr>
      </w:pPr>
      <w:r>
        <w:rPr>
          <w:b/>
          <w:i/>
          <w:sz w:val="18"/>
          <w:szCs w:val="18"/>
        </w:rPr>
        <w:t>2</w:t>
      </w:r>
      <w:r>
        <w:rPr>
          <w:b/>
          <w:sz w:val="18"/>
          <w:szCs w:val="18"/>
          <w:u w:val="single"/>
        </w:rPr>
        <w:t>013</w:t>
      </w:r>
    </w:p>
    <w:p w:rsidR="00A41EEB" w:rsidRDefault="00A41EEB" w:rsidP="00A41EEB">
      <w:pPr>
        <w:pStyle w:val="Brdtekstinnrykk"/>
        <w:ind w:left="0"/>
        <w:rPr>
          <w:sz w:val="18"/>
          <w:szCs w:val="18"/>
        </w:rPr>
      </w:pPr>
      <w:r>
        <w:rPr>
          <w:i/>
          <w:sz w:val="18"/>
          <w:szCs w:val="18"/>
        </w:rPr>
        <w:t xml:space="preserve">21-24 July             </w:t>
      </w:r>
      <w:r>
        <w:rPr>
          <w:b/>
          <w:sz w:val="18"/>
          <w:szCs w:val="18"/>
        </w:rPr>
        <w:t>ASHE 50th Annual Conference and Technical Exhibition</w:t>
      </w:r>
      <w:r>
        <w:rPr>
          <w:sz w:val="18"/>
          <w:szCs w:val="18"/>
        </w:rPr>
        <w:t xml:space="preserve">, Atlanta, Georgia, USA   </w:t>
      </w:r>
    </w:p>
    <w:p w:rsidR="00A41EEB" w:rsidRDefault="00A41EEB" w:rsidP="00A41EEB">
      <w:pPr>
        <w:pStyle w:val="Brdtekstinnrykk"/>
        <w:ind w:left="0"/>
        <w:rPr>
          <w:sz w:val="18"/>
          <w:szCs w:val="18"/>
        </w:rPr>
      </w:pPr>
      <w:r>
        <w:rPr>
          <w:sz w:val="18"/>
          <w:szCs w:val="18"/>
        </w:rPr>
        <w:t xml:space="preserve">                              </w:t>
      </w:r>
      <w:hyperlink r:id="rId13" w:history="1">
        <w:r>
          <w:rPr>
            <w:rStyle w:val="Hyperkobling"/>
            <w:sz w:val="18"/>
            <w:szCs w:val="18"/>
          </w:rPr>
          <w:t>ashe@aha.org</w:t>
        </w:r>
      </w:hyperlink>
      <w:r>
        <w:rPr>
          <w:sz w:val="18"/>
          <w:szCs w:val="18"/>
        </w:rPr>
        <w:t xml:space="preserve">;  </w:t>
      </w:r>
      <w:hyperlink r:id="rId14" w:history="1">
        <w:r>
          <w:rPr>
            <w:rStyle w:val="Hyperkobling"/>
            <w:sz w:val="18"/>
            <w:szCs w:val="18"/>
          </w:rPr>
          <w:t>www.ashe.org</w:t>
        </w:r>
      </w:hyperlink>
      <w:r>
        <w:rPr>
          <w:sz w:val="18"/>
          <w:szCs w:val="18"/>
        </w:rPr>
        <w:t xml:space="preserve">  </w:t>
      </w:r>
      <w:r>
        <w:rPr>
          <w:b/>
          <w:sz w:val="18"/>
          <w:szCs w:val="18"/>
        </w:rPr>
        <w:t xml:space="preserve"> </w:t>
      </w:r>
    </w:p>
    <w:p w:rsidR="00A41EEB" w:rsidRDefault="00A41EEB" w:rsidP="00A41EEB">
      <w:pPr>
        <w:pStyle w:val="Brdtekstinnrykk"/>
        <w:ind w:left="0"/>
        <w:rPr>
          <w:sz w:val="18"/>
          <w:szCs w:val="18"/>
          <w:lang w:val="pt-BR"/>
        </w:rPr>
      </w:pPr>
      <w:r>
        <w:rPr>
          <w:i/>
          <w:sz w:val="18"/>
          <w:szCs w:val="18"/>
        </w:rPr>
        <w:t xml:space="preserve">4-7 September      </w:t>
      </w:r>
      <w:r>
        <w:rPr>
          <w:b/>
          <w:sz w:val="18"/>
          <w:szCs w:val="18"/>
        </w:rPr>
        <w:t xml:space="preserve">ABDEH </w:t>
      </w:r>
      <w:r>
        <w:rPr>
          <w:sz w:val="18"/>
          <w:szCs w:val="18"/>
          <w:lang w:val="pt-BR"/>
        </w:rPr>
        <w:t xml:space="preserve"> </w:t>
      </w:r>
      <w:r>
        <w:rPr>
          <w:b/>
          <w:bCs/>
          <w:sz w:val="18"/>
          <w:szCs w:val="18"/>
          <w:lang w:val="pt-BR"/>
        </w:rPr>
        <w:t>V Congresso “</w:t>
      </w:r>
      <w:r>
        <w:rPr>
          <w:sz w:val="18"/>
          <w:szCs w:val="18"/>
          <w:lang w:val="pt-BR"/>
        </w:rPr>
        <w:t xml:space="preserve">Ambientes de Saúde: Projetos, Práticas e Perspectivas.”  Bourbon </w:t>
      </w:r>
    </w:p>
    <w:p w:rsidR="00A41EEB" w:rsidRDefault="00A41EEB" w:rsidP="00A41EEB">
      <w:pPr>
        <w:pStyle w:val="Brdtekstinnrykk"/>
        <w:ind w:left="0"/>
        <w:rPr>
          <w:sz w:val="18"/>
          <w:szCs w:val="18"/>
          <w:lang w:val="pt-BR"/>
        </w:rPr>
      </w:pPr>
      <w:r>
        <w:rPr>
          <w:sz w:val="18"/>
          <w:szCs w:val="18"/>
          <w:lang w:val="pt-BR"/>
        </w:rPr>
        <w:t xml:space="preserve">                              Convention Ibirapuera Avenida Ibirapuera, 2.927, São Paulo SP Brasil. </w:t>
      </w:r>
      <w:hyperlink r:id="rId15" w:history="1">
        <w:r>
          <w:rPr>
            <w:rStyle w:val="Hyperkobling"/>
            <w:sz w:val="18"/>
            <w:szCs w:val="18"/>
            <w:lang w:val="pt-BR"/>
          </w:rPr>
          <w:t>www.abdeh2012.com</w:t>
        </w:r>
      </w:hyperlink>
      <w:r>
        <w:rPr>
          <w:sz w:val="18"/>
          <w:szCs w:val="18"/>
          <w:lang w:val="pt-BR"/>
        </w:rPr>
        <w:t xml:space="preserve"> </w:t>
      </w:r>
    </w:p>
    <w:p w:rsidR="00A41EEB" w:rsidRDefault="00A41EEB" w:rsidP="00A41EEB">
      <w:pPr>
        <w:shd w:val="clear" w:color="auto" w:fill="FFFFFF"/>
        <w:rPr>
          <w:rFonts w:ascii="Arial" w:hAnsi="Arial" w:cs="Arial"/>
          <w:sz w:val="18"/>
          <w:szCs w:val="18"/>
        </w:rPr>
      </w:pPr>
      <w:r>
        <w:rPr>
          <w:rFonts w:ascii="Arial" w:hAnsi="Arial" w:cs="Arial"/>
          <w:i/>
          <w:sz w:val="18"/>
          <w:szCs w:val="18"/>
        </w:rPr>
        <w:t xml:space="preserve">09 September </w:t>
      </w:r>
      <w:r>
        <w:rPr>
          <w:rFonts w:ascii="Arial" w:hAnsi="Arial" w:cs="Arial"/>
          <w:b/>
          <w:sz w:val="18"/>
          <w:szCs w:val="18"/>
        </w:rPr>
        <w:t xml:space="preserve">       IFHE Executive Committee meeting 38 </w:t>
      </w:r>
      <w:r>
        <w:rPr>
          <w:rFonts w:ascii="Arial" w:hAnsi="Arial" w:cs="Arial"/>
          <w:sz w:val="18"/>
          <w:szCs w:val="18"/>
        </w:rPr>
        <w:t xml:space="preserve"> </w:t>
      </w:r>
      <w:r>
        <w:rPr>
          <w:rFonts w:ascii="Arial" w:hAnsi="Arial" w:cs="Arial"/>
          <w:color w:val="000000"/>
          <w:sz w:val="18"/>
          <w:szCs w:val="18"/>
        </w:rPr>
        <w:t> </w:t>
      </w:r>
      <w:r>
        <w:rPr>
          <w:rFonts w:ascii="Arial" w:hAnsi="Arial" w:cs="Arial"/>
          <w:bCs/>
          <w:sz w:val="18"/>
          <w:szCs w:val="18"/>
        </w:rPr>
        <w:t xml:space="preserve">Kuala Lumpur Conference Centre (KLCC) </w:t>
      </w:r>
    </w:p>
    <w:p w:rsidR="00A41EEB" w:rsidRDefault="00A41EEB" w:rsidP="00A41EEB">
      <w:pPr>
        <w:shd w:val="clear" w:color="auto" w:fill="FFFFFF"/>
        <w:rPr>
          <w:rFonts w:ascii="Arial" w:hAnsi="Arial" w:cs="Arial"/>
          <w:i/>
          <w:sz w:val="18"/>
          <w:szCs w:val="18"/>
        </w:rPr>
      </w:pPr>
      <w:r>
        <w:rPr>
          <w:rFonts w:ascii="Arial" w:hAnsi="Arial" w:cs="Arial"/>
          <w:i/>
          <w:sz w:val="18"/>
          <w:szCs w:val="18"/>
        </w:rPr>
        <w:t xml:space="preserve">10 September </w:t>
      </w:r>
      <w:r>
        <w:rPr>
          <w:rFonts w:ascii="Arial" w:hAnsi="Arial" w:cs="Arial"/>
          <w:b/>
          <w:sz w:val="18"/>
          <w:szCs w:val="18"/>
        </w:rPr>
        <w:t xml:space="preserve">       IFHE Council meeting 46 </w:t>
      </w:r>
      <w:r>
        <w:rPr>
          <w:rFonts w:ascii="Arial" w:hAnsi="Arial" w:cs="Arial"/>
          <w:sz w:val="18"/>
          <w:szCs w:val="18"/>
        </w:rPr>
        <w:t>Kuala Lumpur,</w:t>
      </w:r>
      <w:r>
        <w:rPr>
          <w:rFonts w:ascii="Arial" w:hAnsi="Arial" w:cs="Arial"/>
          <w:b/>
          <w:sz w:val="18"/>
          <w:szCs w:val="18"/>
        </w:rPr>
        <w:t xml:space="preserve"> </w:t>
      </w:r>
      <w:r>
        <w:rPr>
          <w:rFonts w:ascii="Arial" w:hAnsi="Arial" w:cs="Arial"/>
          <w:bCs/>
          <w:sz w:val="18"/>
          <w:szCs w:val="18"/>
        </w:rPr>
        <w:t xml:space="preserve">Conference Centre (KLCC)  </w:t>
      </w:r>
      <w:r>
        <w:rPr>
          <w:rFonts w:ascii="Arial" w:hAnsi="Arial" w:cs="Arial"/>
          <w:i/>
          <w:sz w:val="18"/>
          <w:szCs w:val="18"/>
        </w:rPr>
        <w:t xml:space="preserve"> </w:t>
      </w:r>
    </w:p>
    <w:p w:rsidR="00A41EEB" w:rsidRDefault="00A41EEB" w:rsidP="00A41EEB">
      <w:pPr>
        <w:shd w:val="clear" w:color="auto" w:fill="FFFFFF"/>
        <w:rPr>
          <w:rFonts w:ascii="Arial" w:hAnsi="Arial" w:cs="Arial"/>
          <w:bCs/>
          <w:sz w:val="18"/>
          <w:szCs w:val="18"/>
        </w:rPr>
      </w:pPr>
      <w:r>
        <w:rPr>
          <w:rFonts w:ascii="Arial" w:hAnsi="Arial" w:cs="Arial"/>
          <w:i/>
          <w:sz w:val="18"/>
          <w:szCs w:val="18"/>
        </w:rPr>
        <w:t xml:space="preserve">11-12 September  </w:t>
      </w:r>
      <w:r>
        <w:rPr>
          <w:rFonts w:ascii="Arial" w:hAnsi="Arial" w:cs="Arial"/>
          <w:b/>
          <w:bCs/>
          <w:sz w:val="18"/>
          <w:szCs w:val="18"/>
        </w:rPr>
        <w:t>BEAM Hospital Engineering Conference</w:t>
      </w:r>
      <w:r>
        <w:rPr>
          <w:rFonts w:ascii="Arial" w:hAnsi="Arial" w:cs="Arial"/>
          <w:bCs/>
          <w:sz w:val="18"/>
          <w:szCs w:val="18"/>
        </w:rPr>
        <w:t xml:space="preserve"> “Empowering Facility Management in Healthcare</w:t>
      </w:r>
    </w:p>
    <w:p w:rsidR="00A41EEB" w:rsidRDefault="00A41EEB" w:rsidP="00A41EEB">
      <w:pPr>
        <w:shd w:val="clear" w:color="auto" w:fill="FFFFFF"/>
        <w:rPr>
          <w:rFonts w:ascii="Times New Roman" w:hAnsi="Times New Roman" w:cs="Times New Roman"/>
          <w:color w:val="000000"/>
          <w:sz w:val="28"/>
          <w:szCs w:val="28"/>
        </w:rPr>
      </w:pPr>
      <w:r>
        <w:rPr>
          <w:rFonts w:ascii="Arial" w:hAnsi="Arial" w:cs="Arial"/>
          <w:bCs/>
          <w:sz w:val="18"/>
          <w:szCs w:val="18"/>
        </w:rPr>
        <w:t xml:space="preserve">                              Engineering” </w:t>
      </w:r>
      <w:r>
        <w:rPr>
          <w:rFonts w:ascii="Arial" w:hAnsi="Arial" w:cs="Arial"/>
          <w:b/>
          <w:bCs/>
          <w:sz w:val="18"/>
          <w:szCs w:val="18"/>
        </w:rPr>
        <w:t xml:space="preserve">  </w:t>
      </w:r>
      <w:r>
        <w:rPr>
          <w:rFonts w:ascii="Arial" w:hAnsi="Arial" w:cs="Arial"/>
          <w:sz w:val="18"/>
          <w:szCs w:val="18"/>
        </w:rPr>
        <w:t xml:space="preserve">Kuala Lumpur </w:t>
      </w:r>
      <w:r>
        <w:rPr>
          <w:rFonts w:ascii="Arial" w:hAnsi="Arial" w:cs="Arial"/>
          <w:bCs/>
          <w:sz w:val="18"/>
          <w:szCs w:val="18"/>
        </w:rPr>
        <w:t xml:space="preserve">Conference Centre (KLCC) Putrajaya, Malaysia. </w:t>
      </w:r>
    </w:p>
    <w:p w:rsidR="00A41EEB" w:rsidRDefault="00A41EEB" w:rsidP="00A41EEB">
      <w:pPr>
        <w:pStyle w:val="Brdtekst"/>
        <w:rPr>
          <w:sz w:val="18"/>
          <w:szCs w:val="18"/>
        </w:rPr>
      </w:pPr>
      <w:r>
        <w:rPr>
          <w:i/>
          <w:sz w:val="18"/>
          <w:szCs w:val="18"/>
        </w:rPr>
        <w:t xml:space="preserve">22-24 September </w:t>
      </w:r>
      <w:r>
        <w:rPr>
          <w:b/>
          <w:sz w:val="18"/>
          <w:szCs w:val="18"/>
        </w:rPr>
        <w:t xml:space="preserve"> CHES 33rd Annual Conference</w:t>
      </w:r>
      <w:r>
        <w:rPr>
          <w:sz w:val="18"/>
          <w:szCs w:val="18"/>
        </w:rPr>
        <w:t xml:space="preserve">, Scotiabank Convention Centre, Niagara Falls Ontario, Canada . </w:t>
      </w:r>
    </w:p>
    <w:p w:rsidR="00A41EEB" w:rsidRDefault="00A41EEB" w:rsidP="00A41EEB">
      <w:pPr>
        <w:pStyle w:val="Brdtekst"/>
        <w:rPr>
          <w:sz w:val="18"/>
          <w:szCs w:val="18"/>
        </w:rPr>
      </w:pPr>
      <w:r>
        <w:rPr>
          <w:sz w:val="18"/>
          <w:szCs w:val="18"/>
        </w:rPr>
        <w:t xml:space="preserve">                              “Powering into the future“. </w:t>
      </w:r>
      <w:hyperlink r:id="rId16" w:history="1">
        <w:r>
          <w:rPr>
            <w:rStyle w:val="Hyperkobling"/>
            <w:sz w:val="18"/>
            <w:szCs w:val="18"/>
          </w:rPr>
          <w:t>ches@eventsmgt.com</w:t>
        </w:r>
      </w:hyperlink>
      <w:r>
        <w:rPr>
          <w:sz w:val="18"/>
          <w:szCs w:val="18"/>
        </w:rPr>
        <w:t xml:space="preserve">. </w:t>
      </w:r>
      <w:hyperlink r:id="rId17" w:history="1">
        <w:r>
          <w:rPr>
            <w:rStyle w:val="Hyperkobling"/>
            <w:sz w:val="18"/>
            <w:szCs w:val="18"/>
          </w:rPr>
          <w:t>www.ches.org</w:t>
        </w:r>
      </w:hyperlink>
    </w:p>
    <w:p w:rsidR="00A41EEB" w:rsidRDefault="00A41EEB" w:rsidP="00A41EEB">
      <w:pPr>
        <w:pStyle w:val="Brdtekst"/>
        <w:rPr>
          <w:sz w:val="18"/>
          <w:szCs w:val="18"/>
          <w:lang w:val="de-DE"/>
        </w:rPr>
      </w:pPr>
      <w:r>
        <w:rPr>
          <w:i/>
          <w:sz w:val="18"/>
          <w:szCs w:val="18"/>
        </w:rPr>
        <w:t xml:space="preserve">24 -27 September </w:t>
      </w:r>
      <w:r>
        <w:rPr>
          <w:b/>
          <w:sz w:val="18"/>
          <w:szCs w:val="18"/>
        </w:rPr>
        <w:t xml:space="preserve"> OVKT Tagung 2013 </w:t>
      </w:r>
      <w:r>
        <w:rPr>
          <w:sz w:val="18"/>
          <w:szCs w:val="18"/>
          <w:lang w:val="de-DE"/>
        </w:rPr>
        <w:t>Pörtschach am Wörthersee</w:t>
      </w:r>
      <w:r>
        <w:rPr>
          <w:rFonts w:ascii="Verdana" w:hAnsi="Verdana"/>
          <w:sz w:val="18"/>
          <w:szCs w:val="18"/>
          <w:lang w:val="de-DE"/>
        </w:rPr>
        <w:t xml:space="preserve">, </w:t>
      </w:r>
      <w:r>
        <w:rPr>
          <w:sz w:val="18"/>
          <w:szCs w:val="18"/>
          <w:lang w:val="de-DE"/>
        </w:rPr>
        <w:t>Austria</w:t>
      </w:r>
      <w:r>
        <w:rPr>
          <w:rFonts w:ascii="Verdana" w:hAnsi="Verdana"/>
          <w:sz w:val="18"/>
          <w:szCs w:val="18"/>
          <w:lang w:val="de-DE"/>
        </w:rPr>
        <w:t xml:space="preserve"> </w:t>
      </w:r>
      <w:hyperlink r:id="rId18" w:history="1">
        <w:r>
          <w:rPr>
            <w:rStyle w:val="Hyperkobling"/>
            <w:sz w:val="18"/>
            <w:szCs w:val="18"/>
            <w:lang w:val="de-DE"/>
          </w:rPr>
          <w:t>www.oevkt.at</w:t>
        </w:r>
      </w:hyperlink>
    </w:p>
    <w:p w:rsidR="00A41EEB" w:rsidRDefault="00A41EEB" w:rsidP="00A41EEB">
      <w:pPr>
        <w:pStyle w:val="Brdtekst"/>
        <w:rPr>
          <w:sz w:val="18"/>
          <w:szCs w:val="18"/>
        </w:rPr>
      </w:pPr>
      <w:r>
        <w:rPr>
          <w:i/>
          <w:sz w:val="18"/>
          <w:szCs w:val="18"/>
        </w:rPr>
        <w:t xml:space="preserve">24-28 September   </w:t>
      </w:r>
      <w:r>
        <w:rPr>
          <w:b/>
          <w:sz w:val="18"/>
          <w:szCs w:val="18"/>
        </w:rPr>
        <w:t>UIA / PHG</w:t>
      </w:r>
      <w:r>
        <w:rPr>
          <w:sz w:val="18"/>
          <w:szCs w:val="18"/>
        </w:rPr>
        <w:t xml:space="preserve"> International Union of Architects / Public Health Group Forum. </w:t>
      </w:r>
      <w:r>
        <w:rPr>
          <w:b/>
          <w:sz w:val="18"/>
          <w:szCs w:val="18"/>
        </w:rPr>
        <w:t>GUPPA</w:t>
      </w:r>
      <w:r>
        <w:rPr>
          <w:sz w:val="18"/>
          <w:szCs w:val="18"/>
        </w:rPr>
        <w:t xml:space="preserve"> - Global University</w:t>
      </w:r>
    </w:p>
    <w:p w:rsidR="00A41EEB" w:rsidRDefault="00A41EEB" w:rsidP="00A41EEB">
      <w:pPr>
        <w:pStyle w:val="Brdtekst"/>
        <w:rPr>
          <w:sz w:val="18"/>
          <w:szCs w:val="18"/>
        </w:rPr>
      </w:pPr>
      <w:r>
        <w:rPr>
          <w:sz w:val="18"/>
          <w:szCs w:val="18"/>
        </w:rPr>
        <w:t xml:space="preserve">                               Programs in Healthcare Architecture Meeting Toronto, Ontario, Canada.  </w:t>
      </w:r>
    </w:p>
    <w:p w:rsidR="00A41EEB" w:rsidRDefault="00A41EEB" w:rsidP="00A41EEB">
      <w:pPr>
        <w:pStyle w:val="Brdtekst"/>
        <w:rPr>
          <w:i/>
          <w:sz w:val="18"/>
          <w:szCs w:val="18"/>
        </w:rPr>
      </w:pPr>
      <w:r>
        <w:rPr>
          <w:sz w:val="18"/>
          <w:szCs w:val="18"/>
        </w:rPr>
        <w:t xml:space="preserve">                              :www.iidexcanada.com/uia-phg-healthcareforum/</w:t>
      </w:r>
    </w:p>
    <w:p w:rsidR="00A41EEB" w:rsidRDefault="00A41EEB" w:rsidP="00A41EEB">
      <w:pPr>
        <w:pStyle w:val="Brdtekst"/>
        <w:rPr>
          <w:sz w:val="18"/>
          <w:szCs w:val="18"/>
        </w:rPr>
      </w:pPr>
      <w:r>
        <w:rPr>
          <w:i/>
          <w:sz w:val="18"/>
          <w:szCs w:val="18"/>
        </w:rPr>
        <w:t xml:space="preserve">09 -12 October       </w:t>
      </w:r>
      <w:r>
        <w:rPr>
          <w:b/>
          <w:sz w:val="18"/>
          <w:szCs w:val="18"/>
        </w:rPr>
        <w:t xml:space="preserve">IHEA Healthcare Facilities Management Conference. </w:t>
      </w:r>
      <w:r>
        <w:rPr>
          <w:sz w:val="18"/>
          <w:szCs w:val="18"/>
        </w:rPr>
        <w:t xml:space="preserve"> “Planning for the future ”. Sheraton on the</w:t>
      </w:r>
    </w:p>
    <w:p w:rsidR="00A41EEB" w:rsidRDefault="00A41EEB" w:rsidP="00A41EEB">
      <w:pPr>
        <w:pStyle w:val="Brdtekst"/>
        <w:rPr>
          <w:sz w:val="18"/>
          <w:szCs w:val="18"/>
        </w:rPr>
      </w:pPr>
      <w:r>
        <w:rPr>
          <w:sz w:val="18"/>
          <w:szCs w:val="18"/>
        </w:rPr>
        <w:t xml:space="preserve">                              Park , Sydney, New South Wales, Australia. </w:t>
      </w:r>
      <w:hyperlink r:id="rId19" w:history="1">
        <w:r>
          <w:rPr>
            <w:rStyle w:val="Hyperkobling"/>
            <w:sz w:val="18"/>
            <w:szCs w:val="18"/>
          </w:rPr>
          <w:t>www.ihea.org.au</w:t>
        </w:r>
      </w:hyperlink>
      <w:r>
        <w:rPr>
          <w:sz w:val="18"/>
          <w:szCs w:val="18"/>
        </w:rPr>
        <w:t xml:space="preserve">    </w:t>
      </w:r>
      <w:hyperlink r:id="rId20" w:history="1">
        <w:r>
          <w:rPr>
            <w:rStyle w:val="Hyperkobling"/>
            <w:sz w:val="18"/>
            <w:szCs w:val="18"/>
          </w:rPr>
          <w:t>admin@icebergevents.com.au</w:t>
        </w:r>
      </w:hyperlink>
    </w:p>
    <w:p w:rsidR="00A41EEB" w:rsidRDefault="00A41EEB" w:rsidP="00A41EEB">
      <w:pPr>
        <w:rPr>
          <w:rFonts w:ascii="Arial" w:hAnsi="Arial" w:cs="Arial"/>
          <w:b/>
          <w:sz w:val="18"/>
          <w:szCs w:val="18"/>
        </w:rPr>
      </w:pPr>
      <w:r>
        <w:rPr>
          <w:rFonts w:ascii="Arial" w:hAnsi="Arial" w:cs="Arial"/>
          <w:bCs/>
          <w:i/>
          <w:sz w:val="18"/>
          <w:szCs w:val="18"/>
        </w:rPr>
        <w:t xml:space="preserve">? October              </w:t>
      </w:r>
      <w:r>
        <w:rPr>
          <w:rFonts w:ascii="Arial" w:hAnsi="Arial" w:cs="Arial"/>
          <w:b/>
          <w:sz w:val="18"/>
          <w:szCs w:val="18"/>
        </w:rPr>
        <w:t xml:space="preserve">SIAIS - ????                                                                                              </w:t>
      </w:r>
    </w:p>
    <w:p w:rsidR="00A41EEB" w:rsidRDefault="00A41EEB" w:rsidP="00A41EEB">
      <w:pPr>
        <w:rPr>
          <w:rFonts w:ascii="Arial" w:hAnsi="Arial" w:cs="Arial"/>
          <w:sz w:val="18"/>
          <w:szCs w:val="18"/>
        </w:rPr>
      </w:pPr>
      <w:r>
        <w:rPr>
          <w:rFonts w:ascii="Arial" w:hAnsi="Arial" w:cs="Arial"/>
          <w:i/>
          <w:sz w:val="18"/>
          <w:szCs w:val="18"/>
        </w:rPr>
        <w:t>08-09 October</w:t>
      </w:r>
      <w:r>
        <w:rPr>
          <w:rFonts w:ascii="Arial" w:hAnsi="Arial" w:cs="Arial"/>
          <w:b/>
          <w:sz w:val="18"/>
          <w:szCs w:val="18"/>
        </w:rPr>
        <w:t xml:space="preserve">      IHEEM Healthcare Estates Conference  &amp; Exhibition,  </w:t>
      </w:r>
      <w:r>
        <w:rPr>
          <w:rFonts w:ascii="Arial" w:hAnsi="Arial" w:cs="Arial"/>
          <w:sz w:val="18"/>
          <w:szCs w:val="18"/>
        </w:rPr>
        <w:t xml:space="preserve">Manchester Central Convention Centre                                                                                                                                                                                                                                                                                                                                                                                                                                                                                                                                                                                                                                                                                                                                                                                                                                                                                                                                                                                                                                                                                                                                                                                                                                                                                                                                                                                                                                                                                                                                                                                                                                                                                                                                                                                                                                                                                                                                                                                                                                                                                                                                                                                                                                                                                                                                                                                                                                                                                                                                                                                                                                                                                                                                                                                                                                                                                                                                                                                                                                                                                                                                                                                                                                                                                                                                                                                                                                                                                                                                                                                                                                                                                                                                                                                                                                                                                                                                                                                                                                                                                                                                                                                                                                                                                                                                                                                                                                                                                                                                                                                                                                                                                                                                                                                                                                                                                                                                                                                                                                                                                                                                                                                                                                                                                                                                                                                                                                                                                                                                                                                                                                                                                                                                                                                                                                                            </w:t>
      </w:r>
    </w:p>
    <w:p w:rsidR="00A41EEB" w:rsidRDefault="00A41EEB" w:rsidP="00A41EEB">
      <w:pPr>
        <w:pStyle w:val="Brdtekst"/>
        <w:rPr>
          <w:sz w:val="18"/>
          <w:szCs w:val="18"/>
        </w:rPr>
      </w:pPr>
      <w:r>
        <w:rPr>
          <w:i/>
          <w:sz w:val="18"/>
          <w:szCs w:val="18"/>
        </w:rPr>
        <w:t xml:space="preserve">                             </w:t>
      </w:r>
      <w:r>
        <w:rPr>
          <w:sz w:val="18"/>
          <w:szCs w:val="18"/>
        </w:rPr>
        <w:t xml:space="preserve">Call for Papers </w:t>
      </w:r>
      <w:r>
        <w:rPr>
          <w:i/>
          <w:sz w:val="18"/>
          <w:szCs w:val="18"/>
        </w:rPr>
        <w:t xml:space="preserve"> </w:t>
      </w:r>
      <w:hyperlink r:id="rId21" w:history="1">
        <w:r>
          <w:rPr>
            <w:rStyle w:val="Hyperkobling"/>
            <w:sz w:val="18"/>
            <w:szCs w:val="18"/>
          </w:rPr>
          <w:t>office@iheem.org.uk</w:t>
        </w:r>
      </w:hyperlink>
      <w:r>
        <w:rPr>
          <w:sz w:val="18"/>
          <w:szCs w:val="18"/>
        </w:rPr>
        <w:t xml:space="preserve">    </w:t>
      </w:r>
      <w:hyperlink r:id="rId22" w:history="1">
        <w:r>
          <w:rPr>
            <w:rStyle w:val="Hyperkobling"/>
            <w:sz w:val="18"/>
            <w:szCs w:val="18"/>
          </w:rPr>
          <w:t>www.iheem.org.uk</w:t>
        </w:r>
      </w:hyperlink>
    </w:p>
    <w:p w:rsidR="00A41EEB" w:rsidRDefault="00A41EEB" w:rsidP="00A41EEB">
      <w:pPr>
        <w:pStyle w:val="Brdtekst"/>
        <w:rPr>
          <w:sz w:val="18"/>
          <w:szCs w:val="18"/>
        </w:rPr>
      </w:pPr>
      <w:r>
        <w:rPr>
          <w:i/>
          <w:sz w:val="18"/>
          <w:szCs w:val="18"/>
        </w:rPr>
        <w:t xml:space="preserve">23-24 October      </w:t>
      </w:r>
      <w:r>
        <w:rPr>
          <w:b/>
          <w:sz w:val="18"/>
          <w:szCs w:val="18"/>
        </w:rPr>
        <w:t>HEAJ 38</w:t>
      </w:r>
      <w:r>
        <w:rPr>
          <w:b/>
          <w:sz w:val="18"/>
          <w:szCs w:val="18"/>
          <w:vertAlign w:val="superscript"/>
        </w:rPr>
        <w:t>th</w:t>
      </w:r>
      <w:r>
        <w:rPr>
          <w:b/>
          <w:sz w:val="18"/>
          <w:szCs w:val="18"/>
        </w:rPr>
        <w:t xml:space="preserve"> Annual Conference and HOSPEX JAPAN 2013</w:t>
      </w:r>
      <w:r>
        <w:rPr>
          <w:sz w:val="18"/>
        </w:rPr>
        <w:t xml:space="preserve">. </w:t>
      </w:r>
      <w:r>
        <w:rPr>
          <w:sz w:val="18"/>
          <w:szCs w:val="18"/>
        </w:rPr>
        <w:t>Tokyo Big Site International Conference</w:t>
      </w:r>
    </w:p>
    <w:p w:rsidR="00A41EEB" w:rsidRDefault="00A41EEB" w:rsidP="00A41EEB">
      <w:pPr>
        <w:pStyle w:val="Brdtekst"/>
        <w:rPr>
          <w:sz w:val="18"/>
          <w:szCs w:val="18"/>
        </w:rPr>
      </w:pPr>
      <w:r>
        <w:rPr>
          <w:sz w:val="18"/>
          <w:szCs w:val="18"/>
        </w:rPr>
        <w:t xml:space="preserve">                             and Exhibition Centre, Adaiba, </w:t>
      </w:r>
      <w:r>
        <w:rPr>
          <w:sz w:val="18"/>
        </w:rPr>
        <w:t xml:space="preserve">Japan.  </w:t>
      </w:r>
      <w:hyperlink r:id="rId23" w:history="1">
        <w:r>
          <w:rPr>
            <w:rStyle w:val="Hyperkobling"/>
            <w:sz w:val="18"/>
          </w:rPr>
          <w:t>www.heaj.org</w:t>
        </w:r>
      </w:hyperlink>
    </w:p>
    <w:p w:rsidR="00A41EEB" w:rsidRDefault="00A41EEB" w:rsidP="00A41EEB">
      <w:pPr>
        <w:pStyle w:val="Brdtekst"/>
        <w:rPr>
          <w:sz w:val="18"/>
          <w:szCs w:val="18"/>
        </w:rPr>
      </w:pPr>
      <w:bookmarkStart w:id="1" w:name="whconference"/>
      <w:bookmarkEnd w:id="1"/>
      <w:r>
        <w:rPr>
          <w:i/>
          <w:sz w:val="18"/>
          <w:szCs w:val="18"/>
        </w:rPr>
        <w:t xml:space="preserve">05-08 November  </w:t>
      </w:r>
      <w:r>
        <w:rPr>
          <w:b/>
          <w:sz w:val="18"/>
          <w:szCs w:val="18"/>
        </w:rPr>
        <w:t>AADAIH 24</w:t>
      </w:r>
      <w:r>
        <w:rPr>
          <w:b/>
          <w:sz w:val="18"/>
          <w:szCs w:val="18"/>
          <w:vertAlign w:val="superscript"/>
        </w:rPr>
        <w:t>th</w:t>
      </w:r>
      <w:r>
        <w:rPr>
          <w:b/>
          <w:sz w:val="18"/>
          <w:szCs w:val="18"/>
        </w:rPr>
        <w:t xml:space="preserve"> Latin American Congress for Hospital Architecture and Engineering “ </w:t>
      </w:r>
      <w:r>
        <w:rPr>
          <w:sz w:val="18"/>
          <w:szCs w:val="18"/>
        </w:rPr>
        <w:t>La Salud en</w:t>
      </w:r>
    </w:p>
    <w:p w:rsidR="00A41EEB" w:rsidRDefault="00A41EEB" w:rsidP="00A41EEB">
      <w:pPr>
        <w:pStyle w:val="Brdtekst"/>
        <w:rPr>
          <w:sz w:val="18"/>
          <w:szCs w:val="18"/>
        </w:rPr>
      </w:pPr>
      <w:r>
        <w:rPr>
          <w:sz w:val="18"/>
          <w:szCs w:val="18"/>
        </w:rPr>
        <w:t xml:space="preserve">                             la Diversidad Cultural”,  Centro Cultural Julio LeParc, Mendoza , Argentina</w:t>
      </w:r>
      <w:r>
        <w:rPr>
          <w:b/>
          <w:sz w:val="18"/>
          <w:szCs w:val="18"/>
        </w:rPr>
        <w:t xml:space="preserve">  </w:t>
      </w:r>
      <w:hyperlink r:id="rId24" w:history="1">
        <w:r>
          <w:rPr>
            <w:rStyle w:val="Hyperkobling"/>
            <w:sz w:val="18"/>
            <w:szCs w:val="18"/>
          </w:rPr>
          <w:t>www.aadaih.com.ar</w:t>
        </w:r>
      </w:hyperlink>
    </w:p>
    <w:p w:rsidR="00A41EEB" w:rsidRDefault="00A41EEB" w:rsidP="00A41EEB">
      <w:pPr>
        <w:pStyle w:val="Brdtekst"/>
        <w:rPr>
          <w:i/>
          <w:sz w:val="18"/>
          <w:szCs w:val="18"/>
        </w:rPr>
      </w:pPr>
      <w:r>
        <w:rPr>
          <w:i/>
          <w:sz w:val="18"/>
          <w:szCs w:val="18"/>
        </w:rPr>
        <w:t xml:space="preserve">16 November       </w:t>
      </w:r>
      <w:r>
        <w:rPr>
          <w:b/>
          <w:sz w:val="18"/>
        </w:rPr>
        <w:t xml:space="preserve">HEALTHCARE DESIGN 2013 </w:t>
      </w:r>
      <w:r>
        <w:rPr>
          <w:sz w:val="18"/>
          <w:szCs w:val="18"/>
        </w:rPr>
        <w:t>Gaylord Palms Resort. Orlando, Flórida. USA www.healthdesign.org</w:t>
      </w:r>
    </w:p>
    <w:p w:rsidR="00A41EEB" w:rsidRDefault="00A41EEB" w:rsidP="00A41EEB">
      <w:pPr>
        <w:pStyle w:val="Brdtekst"/>
        <w:rPr>
          <w:sz w:val="18"/>
          <w:szCs w:val="18"/>
        </w:rPr>
      </w:pPr>
      <w:r>
        <w:rPr>
          <w:i/>
          <w:sz w:val="18"/>
          <w:szCs w:val="18"/>
        </w:rPr>
        <w:t xml:space="preserve">20-22 November  </w:t>
      </w:r>
      <w:r>
        <w:rPr>
          <w:b/>
          <w:sz w:val="18"/>
          <w:szCs w:val="18"/>
        </w:rPr>
        <w:t>NZIHE National Conference</w:t>
      </w:r>
      <w:r>
        <w:rPr>
          <w:sz w:val="18"/>
          <w:szCs w:val="18"/>
        </w:rPr>
        <w:t xml:space="preserve"> “Thinking outside the sguare”,</w:t>
      </w:r>
      <w:r>
        <w:rPr>
          <w:b/>
          <w:sz w:val="18"/>
          <w:szCs w:val="18"/>
        </w:rPr>
        <w:t xml:space="preserve">  </w:t>
      </w:r>
      <w:r>
        <w:rPr>
          <w:sz w:val="18"/>
          <w:szCs w:val="18"/>
        </w:rPr>
        <w:t xml:space="preserve">Lincoln University , Christchurch, </w:t>
      </w:r>
    </w:p>
    <w:p w:rsidR="00A41EEB" w:rsidRDefault="00A41EEB" w:rsidP="00A41EEB">
      <w:pPr>
        <w:pStyle w:val="Brdtekst"/>
        <w:rPr>
          <w:sz w:val="18"/>
          <w:szCs w:val="18"/>
        </w:rPr>
      </w:pPr>
      <w:r>
        <w:rPr>
          <w:sz w:val="18"/>
          <w:szCs w:val="18"/>
        </w:rPr>
        <w:t xml:space="preserve">                             New Zealand. </w:t>
      </w:r>
      <w:hyperlink r:id="rId25" w:history="1">
        <w:r>
          <w:rPr>
            <w:rStyle w:val="Hyperkobling"/>
            <w:sz w:val="18"/>
            <w:szCs w:val="18"/>
          </w:rPr>
          <w:t>www.nzihe.org.nz</w:t>
        </w:r>
      </w:hyperlink>
      <w:r>
        <w:rPr>
          <w:sz w:val="18"/>
          <w:szCs w:val="18"/>
        </w:rPr>
        <w:t xml:space="preserve">   </w:t>
      </w:r>
    </w:p>
    <w:p w:rsidR="00A41EEB" w:rsidRDefault="00A41EEB" w:rsidP="00A41EEB">
      <w:pPr>
        <w:pStyle w:val="Brdtekst"/>
        <w:rPr>
          <w:b/>
          <w:u w:val="single"/>
        </w:rPr>
      </w:pPr>
    </w:p>
    <w:p w:rsidR="00A41EEB" w:rsidRDefault="00A41EEB" w:rsidP="00A41EEB">
      <w:pPr>
        <w:pStyle w:val="Brdtekst"/>
        <w:rPr>
          <w:b/>
          <w:u w:val="single"/>
        </w:rPr>
      </w:pPr>
      <w:r>
        <w:rPr>
          <w:b/>
          <w:u w:val="single"/>
        </w:rPr>
        <w:t>2014</w:t>
      </w:r>
    </w:p>
    <w:p w:rsidR="00A41EEB" w:rsidRDefault="00A41EEB" w:rsidP="00A41EEB">
      <w:pPr>
        <w:pStyle w:val="Brdtekst"/>
        <w:rPr>
          <w:sz w:val="18"/>
          <w:szCs w:val="18"/>
        </w:rPr>
      </w:pPr>
      <w:r>
        <w:rPr>
          <w:i/>
          <w:sz w:val="18"/>
          <w:szCs w:val="18"/>
        </w:rPr>
        <w:t xml:space="preserve">September            </w:t>
      </w:r>
      <w:r>
        <w:rPr>
          <w:b/>
          <w:sz w:val="18"/>
          <w:szCs w:val="18"/>
        </w:rPr>
        <w:t xml:space="preserve">WGKT Technik im Krankenhaus TK 2014 . </w:t>
      </w:r>
      <w:r>
        <w:rPr>
          <w:sz w:val="18"/>
          <w:szCs w:val="18"/>
        </w:rPr>
        <w:t>Hannover , Germany</w:t>
      </w:r>
      <w:r>
        <w:rPr>
          <w:b/>
          <w:sz w:val="18"/>
          <w:szCs w:val="18"/>
        </w:rPr>
        <w:t xml:space="preserve">  </w:t>
      </w:r>
      <w:hyperlink r:id="rId26" w:history="1">
        <w:r>
          <w:rPr>
            <w:rStyle w:val="Hyperkobling"/>
            <w:sz w:val="18"/>
            <w:szCs w:val="18"/>
          </w:rPr>
          <w:t>www.wgkt.de</w:t>
        </w:r>
      </w:hyperlink>
    </w:p>
    <w:p w:rsidR="00A41EEB" w:rsidRDefault="00A41EEB" w:rsidP="00A41EEB">
      <w:pPr>
        <w:pStyle w:val="Brdtekst"/>
        <w:tabs>
          <w:tab w:val="left" w:pos="6840"/>
        </w:tabs>
        <w:rPr>
          <w:sz w:val="18"/>
          <w:szCs w:val="18"/>
        </w:rPr>
      </w:pPr>
      <w:r>
        <w:rPr>
          <w:i/>
          <w:sz w:val="18"/>
          <w:szCs w:val="18"/>
        </w:rPr>
        <w:t xml:space="preserve">28-30 September </w:t>
      </w:r>
      <w:r>
        <w:rPr>
          <w:b/>
          <w:sz w:val="18"/>
          <w:szCs w:val="18"/>
        </w:rPr>
        <w:t xml:space="preserve"> CHES 34</w:t>
      </w:r>
      <w:r>
        <w:rPr>
          <w:b/>
          <w:sz w:val="18"/>
          <w:szCs w:val="18"/>
          <w:vertAlign w:val="superscript"/>
        </w:rPr>
        <w:t>th</w:t>
      </w:r>
      <w:r>
        <w:rPr>
          <w:b/>
          <w:sz w:val="18"/>
          <w:szCs w:val="18"/>
        </w:rPr>
        <w:t xml:space="preserve">  Annual Conference. </w:t>
      </w:r>
      <w:r>
        <w:rPr>
          <w:sz w:val="18"/>
          <w:szCs w:val="18"/>
        </w:rPr>
        <w:t xml:space="preserve">Saint John Trade &amp; Convention Centre, Saint John , New </w:t>
      </w:r>
    </w:p>
    <w:p w:rsidR="00A41EEB" w:rsidRDefault="00A41EEB" w:rsidP="00A41EEB">
      <w:pPr>
        <w:pStyle w:val="Brdtekst"/>
        <w:tabs>
          <w:tab w:val="left" w:pos="6840"/>
        </w:tabs>
        <w:rPr>
          <w:i/>
          <w:sz w:val="18"/>
          <w:szCs w:val="18"/>
        </w:rPr>
      </w:pPr>
      <w:r>
        <w:rPr>
          <w:sz w:val="18"/>
          <w:szCs w:val="18"/>
        </w:rPr>
        <w:t xml:space="preserve">                              Brunswick, Canada. </w:t>
      </w:r>
      <w:r>
        <w:rPr>
          <w:b/>
          <w:sz w:val="18"/>
          <w:szCs w:val="18"/>
        </w:rPr>
        <w:t xml:space="preserve">  </w:t>
      </w:r>
      <w:r>
        <w:rPr>
          <w:i/>
          <w:sz w:val="18"/>
          <w:szCs w:val="18"/>
        </w:rPr>
        <w:t xml:space="preserve"> </w:t>
      </w:r>
    </w:p>
    <w:p w:rsidR="00A41EEB" w:rsidRDefault="00A41EEB" w:rsidP="00A41EEB">
      <w:pPr>
        <w:pStyle w:val="Brdtekst"/>
        <w:rPr>
          <w:i/>
          <w:sz w:val="18"/>
          <w:szCs w:val="18"/>
        </w:rPr>
      </w:pPr>
      <w:r>
        <w:rPr>
          <w:i/>
          <w:sz w:val="18"/>
          <w:szCs w:val="18"/>
        </w:rPr>
        <w:t xml:space="preserve">27-29 August        </w:t>
      </w:r>
      <w:r>
        <w:rPr>
          <w:b/>
          <w:sz w:val="18"/>
        </w:rPr>
        <w:t xml:space="preserve">ABDEH 2014 VI Congresso, </w:t>
      </w:r>
      <w:r>
        <w:rPr>
          <w:sz w:val="18"/>
          <w:szCs w:val="18"/>
        </w:rPr>
        <w:t>Florianópolis, Santa Catarina, Brasil  www.abdeh.org.br</w:t>
      </w:r>
    </w:p>
    <w:p w:rsidR="00A41EEB" w:rsidRDefault="00A41EEB" w:rsidP="00A41EEB">
      <w:pPr>
        <w:pStyle w:val="Brdtekst"/>
        <w:rPr>
          <w:b/>
          <w:sz w:val="18"/>
          <w:szCs w:val="18"/>
        </w:rPr>
      </w:pPr>
      <w:r>
        <w:rPr>
          <w:i/>
          <w:sz w:val="18"/>
          <w:szCs w:val="18"/>
        </w:rPr>
        <w:t xml:space="preserve">11 October            </w:t>
      </w:r>
      <w:r>
        <w:rPr>
          <w:b/>
          <w:sz w:val="18"/>
          <w:szCs w:val="18"/>
        </w:rPr>
        <w:t xml:space="preserve">IFHE Executive Committee meeting  39  </w:t>
      </w:r>
      <w:r>
        <w:rPr>
          <w:sz w:val="18"/>
          <w:szCs w:val="18"/>
        </w:rPr>
        <w:t xml:space="preserve">Buenos Aires, Argentina </w:t>
      </w:r>
      <w:r>
        <w:rPr>
          <w:b/>
          <w:sz w:val="18"/>
          <w:szCs w:val="18"/>
        </w:rPr>
        <w:t xml:space="preserve"> </w:t>
      </w:r>
    </w:p>
    <w:p w:rsidR="00A41EEB" w:rsidRDefault="00A41EEB" w:rsidP="00A41EEB">
      <w:pPr>
        <w:pStyle w:val="Brdtekst"/>
        <w:rPr>
          <w:b/>
          <w:sz w:val="18"/>
          <w:szCs w:val="18"/>
        </w:rPr>
      </w:pPr>
      <w:r>
        <w:rPr>
          <w:i/>
          <w:sz w:val="18"/>
          <w:szCs w:val="18"/>
        </w:rPr>
        <w:t>12</w:t>
      </w:r>
      <w:r>
        <w:rPr>
          <w:b/>
          <w:sz w:val="18"/>
          <w:szCs w:val="18"/>
        </w:rPr>
        <w:t xml:space="preserve"> </w:t>
      </w:r>
      <w:r>
        <w:rPr>
          <w:i/>
          <w:sz w:val="18"/>
          <w:szCs w:val="18"/>
        </w:rPr>
        <w:t>October</w:t>
      </w:r>
      <w:r>
        <w:rPr>
          <w:b/>
          <w:sz w:val="18"/>
          <w:szCs w:val="18"/>
        </w:rPr>
        <w:t xml:space="preserve">            IFHE Council meeting 47 </w:t>
      </w:r>
      <w:r>
        <w:rPr>
          <w:sz w:val="18"/>
          <w:szCs w:val="18"/>
        </w:rPr>
        <w:t>Buenos Aires, Argentina</w:t>
      </w:r>
    </w:p>
    <w:p w:rsidR="00A41EEB" w:rsidRDefault="00A41EEB" w:rsidP="00A41EEB">
      <w:pPr>
        <w:pStyle w:val="Brdtekst"/>
        <w:rPr>
          <w:sz w:val="18"/>
          <w:szCs w:val="18"/>
        </w:rPr>
      </w:pPr>
      <w:r>
        <w:rPr>
          <w:i/>
          <w:sz w:val="18"/>
          <w:szCs w:val="18"/>
        </w:rPr>
        <w:t xml:space="preserve">13-16 October      </w:t>
      </w:r>
      <w:r>
        <w:rPr>
          <w:b/>
          <w:i/>
          <w:sz w:val="18"/>
          <w:szCs w:val="18"/>
        </w:rPr>
        <w:t xml:space="preserve"> </w:t>
      </w:r>
      <w:r>
        <w:rPr>
          <w:b/>
          <w:sz w:val="18"/>
          <w:szCs w:val="18"/>
        </w:rPr>
        <w:t>IFHE 23</w:t>
      </w:r>
      <w:r>
        <w:rPr>
          <w:b/>
          <w:sz w:val="18"/>
          <w:szCs w:val="18"/>
          <w:vertAlign w:val="superscript"/>
        </w:rPr>
        <w:t>rd</w:t>
      </w:r>
      <w:r>
        <w:rPr>
          <w:b/>
          <w:sz w:val="18"/>
          <w:szCs w:val="18"/>
        </w:rPr>
        <w:t xml:space="preserve"> Congress</w:t>
      </w:r>
      <w:r>
        <w:rPr>
          <w:sz w:val="18"/>
          <w:szCs w:val="18"/>
        </w:rPr>
        <w:t xml:space="preserve"> organized by AADAIH at UCA University Av Alicia Moreau de Justo1300 Buenos</w:t>
      </w:r>
    </w:p>
    <w:p w:rsidR="00A41EEB" w:rsidRDefault="00A41EEB" w:rsidP="00A41EEB">
      <w:pPr>
        <w:pStyle w:val="Brdtekst"/>
        <w:rPr>
          <w:i/>
          <w:sz w:val="18"/>
          <w:szCs w:val="18"/>
        </w:rPr>
      </w:pPr>
      <w:r>
        <w:rPr>
          <w:sz w:val="18"/>
          <w:szCs w:val="18"/>
        </w:rPr>
        <w:t xml:space="preserve">                              Aires, Argentina.  “Healthcare Facilities in times of Radical Changes”   </w:t>
      </w:r>
      <w:r>
        <w:rPr>
          <w:i/>
          <w:sz w:val="18"/>
          <w:szCs w:val="18"/>
        </w:rPr>
        <w:t xml:space="preserve"> </w:t>
      </w:r>
    </w:p>
    <w:p w:rsidR="00A41EEB" w:rsidRDefault="00A41EEB" w:rsidP="00A41EEB">
      <w:pPr>
        <w:pStyle w:val="Brdtekst"/>
        <w:rPr>
          <w:sz w:val="18"/>
          <w:szCs w:val="18"/>
          <w:u w:val="single"/>
        </w:rPr>
      </w:pPr>
      <w:r>
        <w:rPr>
          <w:i/>
          <w:sz w:val="18"/>
          <w:szCs w:val="18"/>
        </w:rPr>
        <w:t>02-04 November</w:t>
      </w:r>
      <w:r>
        <w:rPr>
          <w:b/>
          <w:sz w:val="18"/>
          <w:szCs w:val="18"/>
        </w:rPr>
        <w:t xml:space="preserve">  FSTL </w:t>
      </w:r>
      <w:r>
        <w:rPr>
          <w:sz w:val="18"/>
          <w:szCs w:val="18"/>
        </w:rPr>
        <w:t xml:space="preserve">Hostmote, Rica Nidelven Hotel, Trondheim </w:t>
      </w:r>
    </w:p>
    <w:p w:rsidR="00A41EEB" w:rsidRDefault="00A41EEB" w:rsidP="00A41EEB">
      <w:pPr>
        <w:pStyle w:val="Brdtekst"/>
        <w:rPr>
          <w:b/>
          <w:u w:val="single"/>
        </w:rPr>
      </w:pPr>
    </w:p>
    <w:p w:rsidR="00A41EEB" w:rsidRDefault="00A41EEB" w:rsidP="00A41EEB">
      <w:pPr>
        <w:pStyle w:val="Brdtekst"/>
        <w:rPr>
          <w:b/>
          <w:u w:val="single"/>
        </w:rPr>
      </w:pPr>
      <w:r>
        <w:rPr>
          <w:b/>
          <w:u w:val="single"/>
        </w:rPr>
        <w:t>2016</w:t>
      </w:r>
    </w:p>
    <w:p w:rsidR="00A41EEB" w:rsidRDefault="00A41EEB" w:rsidP="00A41EEB">
      <w:pPr>
        <w:rPr>
          <w:rFonts w:ascii="Arial" w:hAnsi="Arial" w:cs="Arial"/>
          <w:sz w:val="20"/>
        </w:rPr>
      </w:pPr>
      <w:r>
        <w:rPr>
          <w:rFonts w:ascii="Arial" w:hAnsi="Arial" w:cs="Arial"/>
          <w:i/>
          <w:sz w:val="18"/>
          <w:szCs w:val="18"/>
        </w:rPr>
        <w:t>16 April</w:t>
      </w:r>
      <w:r>
        <w:rPr>
          <w:rFonts w:ascii="Arial" w:hAnsi="Arial" w:cs="Arial"/>
          <w:sz w:val="20"/>
        </w:rPr>
        <w:t xml:space="preserve">              </w:t>
      </w:r>
      <w:r>
        <w:rPr>
          <w:rFonts w:ascii="Arial" w:hAnsi="Arial" w:cs="Arial"/>
          <w:b/>
          <w:sz w:val="18"/>
          <w:szCs w:val="18"/>
        </w:rPr>
        <w:t>IFHE Executive Committee meeting 40</w:t>
      </w:r>
      <w:r>
        <w:rPr>
          <w:rFonts w:ascii="Arial" w:hAnsi="Arial" w:cs="Arial"/>
          <w:sz w:val="20"/>
        </w:rPr>
        <w:t xml:space="preserve">, Rijksmusuem, Amsterdam, Netherlands </w:t>
      </w:r>
    </w:p>
    <w:p w:rsidR="00A41EEB" w:rsidRDefault="00A41EEB" w:rsidP="00A41EEB">
      <w:pPr>
        <w:tabs>
          <w:tab w:val="left" w:pos="7830"/>
        </w:tabs>
        <w:rPr>
          <w:rFonts w:ascii="Arial" w:hAnsi="Arial" w:cs="Arial"/>
          <w:i/>
          <w:sz w:val="18"/>
          <w:szCs w:val="18"/>
        </w:rPr>
      </w:pPr>
      <w:r>
        <w:rPr>
          <w:rFonts w:ascii="Arial" w:hAnsi="Arial" w:cs="Arial"/>
          <w:i/>
          <w:sz w:val="18"/>
          <w:szCs w:val="18"/>
        </w:rPr>
        <w:t xml:space="preserve">17 April               </w:t>
      </w:r>
      <w:r>
        <w:rPr>
          <w:rFonts w:ascii="Arial" w:hAnsi="Arial" w:cs="Arial"/>
          <w:b/>
          <w:i/>
          <w:sz w:val="18"/>
          <w:szCs w:val="18"/>
        </w:rPr>
        <w:t xml:space="preserve"> </w:t>
      </w:r>
      <w:r>
        <w:rPr>
          <w:rFonts w:ascii="Arial" w:hAnsi="Arial" w:cs="Arial"/>
          <w:b/>
          <w:sz w:val="18"/>
          <w:szCs w:val="18"/>
        </w:rPr>
        <w:t>IFHE Council meeting 48</w:t>
      </w:r>
      <w:r>
        <w:rPr>
          <w:rFonts w:ascii="Arial" w:hAnsi="Arial" w:cs="Arial"/>
          <w:sz w:val="20"/>
        </w:rPr>
        <w:t xml:space="preserve"> Rijksmusuem, Amsterdam, Netherlands </w:t>
      </w:r>
    </w:p>
    <w:p w:rsidR="00A41EEB" w:rsidRDefault="00A41EEB" w:rsidP="00A41EEB">
      <w:pPr>
        <w:tabs>
          <w:tab w:val="left" w:pos="7830"/>
        </w:tabs>
        <w:rPr>
          <w:rFonts w:ascii="Arial" w:hAnsi="Arial" w:cs="Arial"/>
          <w:sz w:val="20"/>
          <w:szCs w:val="20"/>
        </w:rPr>
      </w:pPr>
      <w:r>
        <w:rPr>
          <w:rFonts w:ascii="Arial" w:hAnsi="Arial" w:cs="Arial"/>
          <w:i/>
          <w:sz w:val="18"/>
          <w:szCs w:val="18"/>
        </w:rPr>
        <w:t>18-20</w:t>
      </w:r>
      <w:r>
        <w:rPr>
          <w:rFonts w:ascii="Arial" w:hAnsi="Arial" w:cs="Arial"/>
          <w:sz w:val="20"/>
        </w:rPr>
        <w:t xml:space="preserve"> April        </w:t>
      </w:r>
      <w:r>
        <w:rPr>
          <w:rFonts w:ascii="Arial" w:hAnsi="Arial" w:cs="Arial"/>
          <w:b/>
          <w:sz w:val="20"/>
        </w:rPr>
        <w:t>IFHE 24</w:t>
      </w:r>
      <w:r>
        <w:rPr>
          <w:rFonts w:ascii="Arial" w:hAnsi="Arial" w:cs="Arial"/>
          <w:b/>
          <w:sz w:val="20"/>
          <w:vertAlign w:val="superscript"/>
        </w:rPr>
        <w:t>th</w:t>
      </w:r>
      <w:r>
        <w:rPr>
          <w:rFonts w:ascii="Arial" w:hAnsi="Arial" w:cs="Arial"/>
          <w:b/>
          <w:sz w:val="20"/>
        </w:rPr>
        <w:t xml:space="preserve"> Congress </w:t>
      </w:r>
      <w:r>
        <w:rPr>
          <w:rFonts w:ascii="Arial" w:hAnsi="Arial" w:cs="Arial"/>
          <w:sz w:val="20"/>
        </w:rPr>
        <w:t xml:space="preserve">organised by NVTG at the World Forum, The Hague, Netherlands.  </w:t>
      </w:r>
    </w:p>
    <w:p w:rsidR="00A41EEB" w:rsidRDefault="00A41EEB" w:rsidP="00A41EEB">
      <w:pPr>
        <w:tabs>
          <w:tab w:val="left" w:pos="7830"/>
        </w:tabs>
        <w:rPr>
          <w:rFonts w:ascii="Arial" w:hAnsi="Arial" w:cs="Arial"/>
          <w:sz w:val="20"/>
        </w:rPr>
      </w:pPr>
      <w:r>
        <w:rPr>
          <w:rFonts w:ascii="Arial" w:hAnsi="Arial" w:cs="Arial"/>
          <w:sz w:val="20"/>
        </w:rPr>
        <w:t xml:space="preserve">                        </w:t>
      </w:r>
      <w:r>
        <w:rPr>
          <w:rFonts w:ascii="Arial" w:hAnsi="Arial" w:cs="Arial"/>
          <w:bCs/>
          <w:iCs/>
          <w:sz w:val="18"/>
          <w:szCs w:val="18"/>
        </w:rPr>
        <w:t>“Healthcare Engineering creating effective and efficient care world-wide“</w:t>
      </w:r>
      <w:r>
        <w:rPr>
          <w:rFonts w:ascii="Arial" w:hAnsi="Arial" w:cs="Arial"/>
          <w:sz w:val="20"/>
        </w:rPr>
        <w:t>.</w:t>
      </w:r>
    </w:p>
    <w:p w:rsidR="00A41EEB" w:rsidRDefault="00A41EEB" w:rsidP="00A41EEB">
      <w:pPr>
        <w:pStyle w:val="Brdtekst"/>
        <w:rPr>
          <w:b/>
          <w:u w:val="single"/>
        </w:rPr>
      </w:pPr>
    </w:p>
    <w:p w:rsidR="00A41EEB" w:rsidRDefault="00A41EEB" w:rsidP="00A41EEB">
      <w:pPr>
        <w:pStyle w:val="Brdtekst"/>
        <w:rPr>
          <w:b/>
        </w:rPr>
      </w:pPr>
      <w:r>
        <w:rPr>
          <w:b/>
        </w:rPr>
        <w:t>IFHE AND ‘A’ NATIONAL MEMBERS’ WEBSITES</w:t>
      </w:r>
    </w:p>
    <w:p w:rsidR="00A41EEB" w:rsidRDefault="00A41EEB" w:rsidP="00A41EEB">
      <w:pPr>
        <w:pStyle w:val="Brdtekst"/>
        <w:rPr>
          <w:i/>
          <w:sz w:val="18"/>
          <w:szCs w:val="18"/>
        </w:rPr>
      </w:pPr>
      <w:r>
        <w:rPr>
          <w:i/>
          <w:sz w:val="18"/>
          <w:szCs w:val="18"/>
        </w:rPr>
        <w:t xml:space="preserve">Members are requested to keep IFHE informed about changes in contact details and website addresses. </w:t>
      </w:r>
    </w:p>
    <w:p w:rsidR="00A41EEB" w:rsidRDefault="00A41EEB" w:rsidP="00A41EEB">
      <w:pPr>
        <w:pStyle w:val="Brdtekst"/>
        <w:rPr>
          <w:sz w:val="16"/>
          <w:szCs w:val="16"/>
        </w:rPr>
      </w:pPr>
    </w:p>
    <w:p w:rsidR="00A41EEB" w:rsidRDefault="00A41EEB" w:rsidP="00A41EEB">
      <w:pPr>
        <w:pStyle w:val="Brdtekst"/>
        <w:rPr>
          <w:sz w:val="16"/>
          <w:szCs w:val="16"/>
        </w:rPr>
      </w:pPr>
      <w:r>
        <w:rPr>
          <w:sz w:val="16"/>
          <w:szCs w:val="16"/>
        </w:rPr>
        <w:t xml:space="preserve">A001 IHEEM UK </w:t>
      </w:r>
      <w:hyperlink r:id="rId27" w:history="1">
        <w:r>
          <w:rPr>
            <w:rStyle w:val="Hyperkobling"/>
            <w:sz w:val="16"/>
            <w:szCs w:val="16"/>
          </w:rPr>
          <w:t>www.iheem.org.uk</w:t>
        </w:r>
      </w:hyperlink>
      <w:r>
        <w:rPr>
          <w:sz w:val="16"/>
          <w:szCs w:val="16"/>
        </w:rPr>
        <w:tab/>
      </w:r>
      <w:r>
        <w:rPr>
          <w:sz w:val="16"/>
          <w:szCs w:val="16"/>
        </w:rPr>
        <w:tab/>
      </w:r>
      <w:r>
        <w:rPr>
          <w:sz w:val="16"/>
          <w:szCs w:val="16"/>
        </w:rPr>
        <w:tab/>
        <w:t xml:space="preserve">A002 FENATO Italy </w:t>
      </w:r>
      <w:hyperlink r:id="rId28" w:history="1">
        <w:r>
          <w:rPr>
            <w:rStyle w:val="Hyperkobling"/>
            <w:sz w:val="16"/>
            <w:szCs w:val="16"/>
          </w:rPr>
          <w:t>www.usppi.info</w:t>
        </w:r>
      </w:hyperlink>
      <w:r>
        <w:rPr>
          <w:sz w:val="16"/>
          <w:szCs w:val="16"/>
        </w:rPr>
        <w:t xml:space="preserve"> </w:t>
      </w:r>
    </w:p>
    <w:p w:rsidR="00A41EEB" w:rsidRDefault="00A41EEB" w:rsidP="00A41EEB">
      <w:pPr>
        <w:pStyle w:val="Brdtekst"/>
        <w:rPr>
          <w:sz w:val="16"/>
          <w:szCs w:val="16"/>
        </w:rPr>
      </w:pPr>
      <w:r>
        <w:rPr>
          <w:sz w:val="16"/>
          <w:szCs w:val="16"/>
        </w:rPr>
        <w:t xml:space="preserve">A003 IHF France </w:t>
      </w:r>
      <w:hyperlink r:id="rId29" w:history="1">
        <w:r>
          <w:rPr>
            <w:rStyle w:val="Hyperkobling"/>
            <w:sz w:val="16"/>
            <w:szCs w:val="16"/>
          </w:rPr>
          <w:t>www.ihf.fr</w:t>
        </w:r>
      </w:hyperlink>
      <w:r>
        <w:rPr>
          <w:sz w:val="16"/>
          <w:szCs w:val="16"/>
        </w:rPr>
        <w:t xml:space="preserve"> </w:t>
      </w:r>
      <w:r>
        <w:rPr>
          <w:sz w:val="16"/>
          <w:szCs w:val="16"/>
        </w:rPr>
        <w:tab/>
      </w:r>
      <w:r>
        <w:rPr>
          <w:sz w:val="16"/>
          <w:szCs w:val="16"/>
        </w:rPr>
        <w:tab/>
      </w:r>
      <w:r>
        <w:rPr>
          <w:sz w:val="16"/>
          <w:szCs w:val="16"/>
        </w:rPr>
        <w:tab/>
      </w:r>
      <w:r>
        <w:rPr>
          <w:sz w:val="16"/>
          <w:szCs w:val="16"/>
        </w:rPr>
        <w:tab/>
        <w:t xml:space="preserve">A006 NVTG Netherlands </w:t>
      </w:r>
      <w:hyperlink r:id="rId30" w:history="1">
        <w:r>
          <w:rPr>
            <w:rStyle w:val="Hyperkobling"/>
            <w:sz w:val="16"/>
            <w:szCs w:val="16"/>
          </w:rPr>
          <w:t>www.nvtg.nl</w:t>
        </w:r>
      </w:hyperlink>
      <w:r>
        <w:rPr>
          <w:sz w:val="16"/>
          <w:szCs w:val="16"/>
        </w:rPr>
        <w:tab/>
      </w:r>
    </w:p>
    <w:p w:rsidR="00A41EEB" w:rsidRDefault="00A41EEB" w:rsidP="00A41EEB">
      <w:pPr>
        <w:pStyle w:val="Brdtekst"/>
        <w:rPr>
          <w:sz w:val="16"/>
          <w:szCs w:val="16"/>
        </w:rPr>
      </w:pPr>
      <w:r>
        <w:rPr>
          <w:sz w:val="16"/>
          <w:szCs w:val="16"/>
        </w:rPr>
        <w:t xml:space="preserve">A007 ASHE USA </w:t>
      </w:r>
      <w:hyperlink r:id="rId31" w:history="1">
        <w:r>
          <w:rPr>
            <w:rStyle w:val="Hyperkobling"/>
            <w:sz w:val="16"/>
            <w:szCs w:val="16"/>
          </w:rPr>
          <w:t>www.ashe.org</w:t>
        </w:r>
      </w:hyperlink>
      <w:r>
        <w:rPr>
          <w:sz w:val="16"/>
          <w:szCs w:val="16"/>
        </w:rPr>
        <w:tab/>
      </w:r>
      <w:r>
        <w:rPr>
          <w:sz w:val="16"/>
          <w:szCs w:val="16"/>
        </w:rPr>
        <w:tab/>
      </w:r>
      <w:r>
        <w:rPr>
          <w:sz w:val="16"/>
          <w:szCs w:val="16"/>
        </w:rPr>
        <w:tab/>
        <w:t xml:space="preserve">A008 NZIHE New Zealand </w:t>
      </w:r>
      <w:hyperlink r:id="rId32" w:history="1">
        <w:r>
          <w:rPr>
            <w:rStyle w:val="Hyperkobling"/>
            <w:sz w:val="16"/>
            <w:szCs w:val="16"/>
          </w:rPr>
          <w:t>www.nzihe.org.nz</w:t>
        </w:r>
      </w:hyperlink>
    </w:p>
    <w:p w:rsidR="00A41EEB" w:rsidRDefault="00A41EEB" w:rsidP="00A41EEB">
      <w:pPr>
        <w:pStyle w:val="Brdtekst"/>
        <w:rPr>
          <w:sz w:val="16"/>
          <w:szCs w:val="16"/>
        </w:rPr>
      </w:pPr>
      <w:r>
        <w:rPr>
          <w:sz w:val="16"/>
          <w:szCs w:val="16"/>
        </w:rPr>
        <w:t xml:space="preserve">A009 IHEA Australia </w:t>
      </w:r>
      <w:hyperlink r:id="rId33" w:history="1">
        <w:r>
          <w:rPr>
            <w:rStyle w:val="Hyperkobling"/>
            <w:sz w:val="16"/>
            <w:szCs w:val="16"/>
          </w:rPr>
          <w:t>www.ihea.org.au</w:t>
        </w:r>
      </w:hyperlink>
      <w:r>
        <w:rPr>
          <w:sz w:val="16"/>
          <w:szCs w:val="16"/>
        </w:rPr>
        <w:t xml:space="preserve"> </w:t>
      </w:r>
      <w:r>
        <w:rPr>
          <w:sz w:val="16"/>
          <w:szCs w:val="16"/>
        </w:rPr>
        <w:tab/>
      </w:r>
      <w:r>
        <w:rPr>
          <w:sz w:val="16"/>
          <w:szCs w:val="16"/>
        </w:rPr>
        <w:tab/>
      </w:r>
      <w:r>
        <w:rPr>
          <w:sz w:val="16"/>
          <w:szCs w:val="16"/>
        </w:rPr>
        <w:tab/>
        <w:t xml:space="preserve">A010 SAFHE South Africa </w:t>
      </w:r>
      <w:hyperlink r:id="rId34" w:history="1">
        <w:r>
          <w:rPr>
            <w:rStyle w:val="Hyperkobling"/>
            <w:sz w:val="16"/>
            <w:szCs w:val="16"/>
          </w:rPr>
          <w:t>www.safhe.co.za</w:t>
        </w:r>
      </w:hyperlink>
      <w:r>
        <w:rPr>
          <w:sz w:val="16"/>
          <w:szCs w:val="16"/>
        </w:rPr>
        <w:tab/>
      </w:r>
    </w:p>
    <w:p w:rsidR="00A41EEB" w:rsidRDefault="00A41EEB" w:rsidP="00A41EEB">
      <w:pPr>
        <w:pStyle w:val="Brdtekst"/>
        <w:rPr>
          <w:sz w:val="16"/>
          <w:szCs w:val="16"/>
        </w:rPr>
      </w:pPr>
      <w:r>
        <w:rPr>
          <w:sz w:val="16"/>
          <w:szCs w:val="16"/>
        </w:rPr>
        <w:t xml:space="preserve">A012 VTDV Belgium </w:t>
      </w:r>
      <w:hyperlink r:id="rId35" w:history="1">
        <w:r>
          <w:rPr>
            <w:rStyle w:val="Hyperkobling"/>
            <w:sz w:val="16"/>
            <w:szCs w:val="16"/>
          </w:rPr>
          <w:t>www.VTDV.be</w:t>
        </w:r>
      </w:hyperlink>
      <w:r>
        <w:rPr>
          <w:sz w:val="16"/>
          <w:szCs w:val="16"/>
        </w:rPr>
        <w:tab/>
      </w:r>
      <w:r>
        <w:rPr>
          <w:sz w:val="16"/>
          <w:szCs w:val="16"/>
        </w:rPr>
        <w:tab/>
      </w:r>
      <w:r>
        <w:rPr>
          <w:sz w:val="16"/>
          <w:szCs w:val="16"/>
        </w:rPr>
        <w:tab/>
        <w:t xml:space="preserve">A013 AEIH Spain  </w:t>
      </w:r>
      <w:hyperlink r:id="rId36" w:history="1">
        <w:r>
          <w:rPr>
            <w:rStyle w:val="Hyperkobling"/>
            <w:sz w:val="16"/>
            <w:szCs w:val="16"/>
          </w:rPr>
          <w:t>www.aeih.org.</w:t>
        </w:r>
      </w:hyperlink>
      <w:r>
        <w:rPr>
          <w:sz w:val="16"/>
          <w:szCs w:val="16"/>
        </w:rPr>
        <w:tab/>
      </w:r>
      <w:r>
        <w:rPr>
          <w:sz w:val="16"/>
          <w:szCs w:val="16"/>
        </w:rPr>
        <w:tab/>
      </w:r>
      <w:r>
        <w:rPr>
          <w:sz w:val="16"/>
          <w:szCs w:val="16"/>
        </w:rPr>
        <w:tab/>
        <w:t xml:space="preserve">             </w:t>
      </w:r>
    </w:p>
    <w:p w:rsidR="00A41EEB" w:rsidRDefault="00A41EEB" w:rsidP="00A41EEB">
      <w:pPr>
        <w:pStyle w:val="Brdtekst"/>
        <w:rPr>
          <w:sz w:val="16"/>
          <w:szCs w:val="16"/>
        </w:rPr>
      </w:pPr>
      <w:r>
        <w:rPr>
          <w:sz w:val="16"/>
          <w:szCs w:val="16"/>
        </w:rPr>
        <w:t xml:space="preserve">A014 IHS Switzerland </w:t>
      </w:r>
      <w:hyperlink r:id="rId37" w:history="1">
        <w:r>
          <w:rPr>
            <w:rStyle w:val="Hyperkobling"/>
            <w:sz w:val="16"/>
            <w:szCs w:val="16"/>
          </w:rPr>
          <w:t>www.ihs.ch</w:t>
        </w:r>
      </w:hyperlink>
      <w:r>
        <w:rPr>
          <w:sz w:val="16"/>
          <w:szCs w:val="16"/>
        </w:rPr>
        <w:tab/>
      </w:r>
      <w:r>
        <w:rPr>
          <w:sz w:val="16"/>
          <w:szCs w:val="16"/>
        </w:rPr>
        <w:tab/>
      </w:r>
      <w:r>
        <w:rPr>
          <w:sz w:val="16"/>
          <w:szCs w:val="16"/>
        </w:rPr>
        <w:tab/>
        <w:t xml:space="preserve">A015 FSTA Denmark </w:t>
      </w:r>
      <w:hyperlink r:id="rId38" w:history="1">
        <w:r>
          <w:rPr>
            <w:rStyle w:val="Hyperkobling"/>
            <w:sz w:val="16"/>
            <w:szCs w:val="16"/>
          </w:rPr>
          <w:t>www.fsta.dk</w:t>
        </w:r>
      </w:hyperlink>
    </w:p>
    <w:p w:rsidR="00A41EEB" w:rsidRDefault="00A41EEB" w:rsidP="00A41EEB">
      <w:pPr>
        <w:pStyle w:val="Brdtekst"/>
        <w:rPr>
          <w:sz w:val="16"/>
          <w:szCs w:val="16"/>
        </w:rPr>
      </w:pPr>
      <w:r>
        <w:rPr>
          <w:sz w:val="16"/>
          <w:szCs w:val="16"/>
        </w:rPr>
        <w:t xml:space="preserve">A017 WGKT Germany </w:t>
      </w:r>
      <w:hyperlink r:id="rId39" w:history="1">
        <w:r>
          <w:rPr>
            <w:rStyle w:val="Hyperkobling"/>
            <w:sz w:val="16"/>
            <w:szCs w:val="16"/>
          </w:rPr>
          <w:t>www.wgkt.de</w:t>
        </w:r>
      </w:hyperlink>
      <w:r>
        <w:rPr>
          <w:sz w:val="16"/>
          <w:szCs w:val="16"/>
        </w:rPr>
        <w:tab/>
      </w:r>
      <w:r>
        <w:rPr>
          <w:sz w:val="16"/>
          <w:szCs w:val="16"/>
        </w:rPr>
        <w:tab/>
      </w:r>
      <w:r>
        <w:rPr>
          <w:sz w:val="16"/>
          <w:szCs w:val="16"/>
        </w:rPr>
        <w:tab/>
        <w:t xml:space="preserve">A018 CHES Canada </w:t>
      </w:r>
      <w:hyperlink r:id="rId40" w:history="1">
        <w:r>
          <w:rPr>
            <w:rStyle w:val="Hyperkobling"/>
            <w:sz w:val="16"/>
            <w:szCs w:val="16"/>
          </w:rPr>
          <w:t>www.ches.org</w:t>
        </w:r>
      </w:hyperlink>
      <w:r>
        <w:rPr>
          <w:sz w:val="16"/>
          <w:szCs w:val="16"/>
        </w:rPr>
        <w:tab/>
      </w:r>
      <w:r>
        <w:rPr>
          <w:sz w:val="16"/>
          <w:szCs w:val="16"/>
        </w:rPr>
        <w:tab/>
      </w:r>
    </w:p>
    <w:p w:rsidR="00A41EEB" w:rsidRDefault="00A41EEB" w:rsidP="00A41EEB">
      <w:pPr>
        <w:pStyle w:val="Brdtekst"/>
        <w:rPr>
          <w:sz w:val="16"/>
          <w:szCs w:val="16"/>
        </w:rPr>
      </w:pPr>
      <w:r>
        <w:rPr>
          <w:sz w:val="16"/>
          <w:szCs w:val="16"/>
        </w:rPr>
        <w:t xml:space="preserve">A020 HEAJ Japan </w:t>
      </w:r>
      <w:hyperlink r:id="rId41" w:history="1">
        <w:r>
          <w:rPr>
            <w:rStyle w:val="Hyperkobling"/>
            <w:sz w:val="16"/>
            <w:szCs w:val="16"/>
          </w:rPr>
          <w:t>www.heaj.org</w:t>
        </w:r>
      </w:hyperlink>
      <w:r>
        <w:rPr>
          <w:sz w:val="16"/>
          <w:szCs w:val="16"/>
        </w:rPr>
        <w:tab/>
      </w:r>
      <w:r>
        <w:rPr>
          <w:sz w:val="16"/>
          <w:szCs w:val="16"/>
        </w:rPr>
        <w:tab/>
      </w:r>
      <w:r>
        <w:rPr>
          <w:sz w:val="16"/>
          <w:szCs w:val="16"/>
        </w:rPr>
        <w:tab/>
        <w:t xml:space="preserve">A024 FKT Germany </w:t>
      </w:r>
      <w:hyperlink r:id="rId42" w:history="1">
        <w:r>
          <w:rPr>
            <w:rStyle w:val="Hyperkobling"/>
            <w:sz w:val="16"/>
            <w:szCs w:val="16"/>
          </w:rPr>
          <w:t>www.fkt.de</w:t>
        </w:r>
      </w:hyperlink>
      <w:r>
        <w:rPr>
          <w:sz w:val="16"/>
          <w:szCs w:val="16"/>
        </w:rPr>
        <w:tab/>
      </w:r>
      <w:r>
        <w:rPr>
          <w:sz w:val="16"/>
          <w:szCs w:val="16"/>
        </w:rPr>
        <w:tab/>
      </w:r>
    </w:p>
    <w:p w:rsidR="00A41EEB" w:rsidRDefault="00A41EEB" w:rsidP="00A41EEB">
      <w:pPr>
        <w:pStyle w:val="Brdtekst"/>
        <w:rPr>
          <w:sz w:val="16"/>
          <w:szCs w:val="16"/>
        </w:rPr>
      </w:pPr>
      <w:r>
        <w:rPr>
          <w:sz w:val="16"/>
          <w:szCs w:val="16"/>
        </w:rPr>
        <w:t xml:space="preserve">A025 AADAIH Argentina </w:t>
      </w:r>
      <w:hyperlink r:id="rId43" w:history="1">
        <w:r>
          <w:rPr>
            <w:rStyle w:val="Hyperkobling"/>
            <w:sz w:val="16"/>
            <w:szCs w:val="16"/>
          </w:rPr>
          <w:t>www.aadaih.com.ar</w:t>
        </w:r>
      </w:hyperlink>
      <w:r>
        <w:rPr>
          <w:sz w:val="16"/>
          <w:szCs w:val="16"/>
        </w:rPr>
        <w:tab/>
      </w:r>
      <w:r>
        <w:rPr>
          <w:sz w:val="16"/>
          <w:szCs w:val="16"/>
        </w:rPr>
        <w:tab/>
        <w:t xml:space="preserve">A028 FSTL Norway </w:t>
      </w:r>
      <w:hyperlink r:id="rId44" w:history="1">
        <w:r>
          <w:rPr>
            <w:rStyle w:val="Hyperkobling"/>
            <w:sz w:val="16"/>
            <w:szCs w:val="16"/>
          </w:rPr>
          <w:t>www.fstl.org</w:t>
        </w:r>
      </w:hyperlink>
      <w:r>
        <w:rPr>
          <w:sz w:val="16"/>
          <w:szCs w:val="16"/>
        </w:rPr>
        <w:tab/>
      </w:r>
      <w:r>
        <w:rPr>
          <w:sz w:val="16"/>
          <w:szCs w:val="16"/>
        </w:rPr>
        <w:tab/>
      </w:r>
    </w:p>
    <w:p w:rsidR="00A41EEB" w:rsidRDefault="00A41EEB" w:rsidP="00A41EEB">
      <w:pPr>
        <w:pStyle w:val="Brdtekst"/>
        <w:rPr>
          <w:sz w:val="16"/>
          <w:szCs w:val="16"/>
        </w:rPr>
      </w:pPr>
      <w:r>
        <w:rPr>
          <w:sz w:val="16"/>
          <w:szCs w:val="16"/>
        </w:rPr>
        <w:t xml:space="preserve">A032 SUAIH Uruguay </w:t>
      </w:r>
      <w:hyperlink r:id="rId45" w:history="1">
        <w:r>
          <w:rPr>
            <w:rStyle w:val="Hyperkobling"/>
            <w:sz w:val="16"/>
            <w:szCs w:val="16"/>
          </w:rPr>
          <w:t>www.suaih.com.uy</w:t>
        </w:r>
      </w:hyperlink>
      <w:r>
        <w:rPr>
          <w:sz w:val="16"/>
          <w:szCs w:val="16"/>
        </w:rPr>
        <w:tab/>
      </w:r>
      <w:r>
        <w:rPr>
          <w:sz w:val="16"/>
          <w:szCs w:val="16"/>
        </w:rPr>
        <w:tab/>
        <w:t xml:space="preserve">A033 UNAMHE Uganda </w:t>
      </w:r>
      <w:hyperlink r:id="rId46" w:history="1">
        <w:r>
          <w:rPr>
            <w:rStyle w:val="Hyperkobling"/>
            <w:sz w:val="16"/>
            <w:szCs w:val="16"/>
          </w:rPr>
          <w:t>www.unamhe.org</w:t>
        </w:r>
      </w:hyperlink>
    </w:p>
    <w:p w:rsidR="00A41EEB" w:rsidRDefault="00A41EEB" w:rsidP="00A41EEB">
      <w:pPr>
        <w:pStyle w:val="Brdtekst"/>
        <w:rPr>
          <w:sz w:val="16"/>
          <w:szCs w:val="16"/>
        </w:rPr>
      </w:pPr>
      <w:r>
        <w:rPr>
          <w:sz w:val="16"/>
          <w:szCs w:val="16"/>
        </w:rPr>
        <w:t xml:space="preserve">A035 ABDEH Brasil </w:t>
      </w:r>
      <w:hyperlink r:id="rId47" w:history="1">
        <w:r>
          <w:rPr>
            <w:rStyle w:val="Hyperkobling"/>
            <w:sz w:val="16"/>
            <w:szCs w:val="16"/>
          </w:rPr>
          <w:t>www.abdeh.org.br</w:t>
        </w:r>
      </w:hyperlink>
      <w:r>
        <w:rPr>
          <w:sz w:val="16"/>
          <w:szCs w:val="16"/>
        </w:rPr>
        <w:t xml:space="preserve">                                   A038 AFHE Finland </w:t>
      </w:r>
      <w:hyperlink r:id="rId48" w:history="1">
        <w:r>
          <w:rPr>
            <w:rStyle w:val="Hyperkobling"/>
            <w:sz w:val="16"/>
            <w:szCs w:val="16"/>
          </w:rPr>
          <w:t>www.ssty.fi</w:t>
        </w:r>
      </w:hyperlink>
      <w:r>
        <w:rPr>
          <w:sz w:val="16"/>
          <w:szCs w:val="16"/>
        </w:rPr>
        <w:tab/>
      </w:r>
      <w:r>
        <w:rPr>
          <w:sz w:val="16"/>
          <w:szCs w:val="16"/>
        </w:rPr>
        <w:tab/>
      </w:r>
      <w:r>
        <w:rPr>
          <w:sz w:val="16"/>
          <w:szCs w:val="16"/>
        </w:rPr>
        <w:tab/>
      </w:r>
    </w:p>
    <w:p w:rsidR="00A41EEB" w:rsidRDefault="00A41EEB" w:rsidP="00A41EEB">
      <w:pPr>
        <w:pStyle w:val="Brdtekst"/>
        <w:rPr>
          <w:sz w:val="16"/>
          <w:szCs w:val="16"/>
        </w:rPr>
      </w:pPr>
      <w:r>
        <w:rPr>
          <w:sz w:val="16"/>
          <w:szCs w:val="16"/>
        </w:rPr>
        <w:t xml:space="preserve">A040 OVKT Austria </w:t>
      </w:r>
      <w:hyperlink r:id="rId49" w:history="1">
        <w:r>
          <w:rPr>
            <w:rStyle w:val="Hyperkobling"/>
            <w:sz w:val="16"/>
            <w:szCs w:val="16"/>
          </w:rPr>
          <w:t>www.oevkt.at</w:t>
        </w:r>
      </w:hyperlink>
      <w:r>
        <w:rPr>
          <w:sz w:val="16"/>
          <w:szCs w:val="16"/>
        </w:rPr>
        <w:tab/>
        <w:t xml:space="preserve">                                A041 IHE India </w:t>
      </w:r>
      <w:hyperlink r:id="rId50" w:history="1">
        <w:r>
          <w:rPr>
            <w:rStyle w:val="Hyperkobling"/>
            <w:sz w:val="16"/>
            <w:szCs w:val="16"/>
          </w:rPr>
          <w:t>www.iheindia.org</w:t>
        </w:r>
      </w:hyperlink>
      <w:r>
        <w:rPr>
          <w:sz w:val="16"/>
          <w:szCs w:val="16"/>
        </w:rPr>
        <w:t xml:space="preserve">                                                </w:t>
      </w:r>
    </w:p>
    <w:p w:rsidR="00A41EEB" w:rsidRDefault="00A41EEB" w:rsidP="00A41EEB">
      <w:pPr>
        <w:pStyle w:val="Brdtekst"/>
        <w:rPr>
          <w:sz w:val="16"/>
          <w:szCs w:val="16"/>
        </w:rPr>
      </w:pPr>
      <w:r>
        <w:rPr>
          <w:sz w:val="16"/>
          <w:szCs w:val="16"/>
        </w:rPr>
        <w:t xml:space="preserve">A042 KIHA  Korea </w:t>
      </w:r>
      <w:hyperlink r:id="rId51" w:history="1">
        <w:r>
          <w:rPr>
            <w:rStyle w:val="Hyperkobling"/>
            <w:sz w:val="16"/>
            <w:szCs w:val="16"/>
          </w:rPr>
          <w:t>www.ikiha.org</w:t>
        </w:r>
      </w:hyperlink>
      <w:r>
        <w:rPr>
          <w:sz w:val="16"/>
          <w:szCs w:val="16"/>
        </w:rPr>
        <w:t xml:space="preserve"> </w:t>
      </w:r>
      <w:r>
        <w:rPr>
          <w:b/>
          <w:sz w:val="16"/>
          <w:szCs w:val="16"/>
        </w:rPr>
        <w:t xml:space="preserve"> </w:t>
      </w:r>
      <w:r>
        <w:rPr>
          <w:b/>
          <w:sz w:val="16"/>
          <w:szCs w:val="16"/>
        </w:rPr>
        <w:tab/>
      </w:r>
      <w:r>
        <w:rPr>
          <w:b/>
          <w:sz w:val="16"/>
          <w:szCs w:val="16"/>
        </w:rPr>
        <w:tab/>
      </w:r>
      <w:r>
        <w:rPr>
          <w:b/>
          <w:sz w:val="16"/>
          <w:szCs w:val="16"/>
        </w:rPr>
        <w:tab/>
      </w:r>
      <w:r>
        <w:rPr>
          <w:sz w:val="16"/>
          <w:szCs w:val="16"/>
        </w:rPr>
        <w:t xml:space="preserve">A043 BEAM Malaysia </w:t>
      </w:r>
      <w:hyperlink r:id="rId52" w:history="1">
        <w:r>
          <w:rPr>
            <w:rStyle w:val="Hyperkobling"/>
            <w:sz w:val="16"/>
            <w:szCs w:val="16"/>
          </w:rPr>
          <w:t>www.beam.org.my</w:t>
        </w:r>
      </w:hyperlink>
      <w:r>
        <w:rPr>
          <w:sz w:val="16"/>
          <w:szCs w:val="16"/>
        </w:rPr>
        <w:t xml:space="preserve">      </w:t>
      </w:r>
    </w:p>
    <w:p w:rsidR="00A41EEB" w:rsidRDefault="00A41EEB" w:rsidP="00A41EEB">
      <w:pPr>
        <w:pStyle w:val="Brdtekst"/>
        <w:rPr>
          <w:sz w:val="16"/>
          <w:szCs w:val="16"/>
        </w:rPr>
      </w:pPr>
      <w:r>
        <w:rPr>
          <w:sz w:val="16"/>
          <w:szCs w:val="16"/>
        </w:rPr>
        <w:t xml:space="preserve">A044 SIAIS Italy </w:t>
      </w:r>
      <w:hyperlink r:id="rId53" w:history="1">
        <w:r>
          <w:rPr>
            <w:rStyle w:val="Hyperkobling"/>
            <w:sz w:val="16"/>
            <w:szCs w:val="16"/>
          </w:rPr>
          <w:t>www.siais.it</w:t>
        </w:r>
      </w:hyperlink>
      <w:r>
        <w:rPr>
          <w:sz w:val="16"/>
          <w:szCs w:val="16"/>
        </w:rPr>
        <w:t xml:space="preserve">                                                  IFHE </w:t>
      </w:r>
      <w:hyperlink r:id="rId54" w:history="1">
        <w:r>
          <w:rPr>
            <w:rStyle w:val="Hyperkobling"/>
            <w:sz w:val="16"/>
            <w:szCs w:val="16"/>
          </w:rPr>
          <w:t>www.ifhe.info</w:t>
        </w:r>
      </w:hyperlink>
    </w:p>
    <w:p w:rsidR="00D007B2" w:rsidRDefault="00D007B2" w:rsidP="00A41EEB">
      <w:pPr>
        <w:tabs>
          <w:tab w:val="left" w:pos="7830"/>
        </w:tabs>
        <w:rPr>
          <w:b/>
          <w:u w:val="single"/>
        </w:rPr>
      </w:pPr>
      <w:r>
        <w:rPr>
          <w:rFonts w:ascii="Arial" w:hAnsi="Arial" w:cs="Arial"/>
          <w:sz w:val="20"/>
        </w:rPr>
        <w:t xml:space="preserve">                        </w:t>
      </w:r>
      <w:r>
        <w:rPr>
          <w:rFonts w:ascii="Arial" w:hAnsi="Arial" w:cs="Arial"/>
          <w:bCs/>
          <w:iCs/>
          <w:sz w:val="18"/>
          <w:szCs w:val="18"/>
        </w:rPr>
        <w:t>“Healthcare Engineering creating effective and efficient care world-wide“</w:t>
      </w:r>
      <w:r>
        <w:rPr>
          <w:rFonts w:ascii="Arial" w:hAnsi="Arial" w:cs="Arial"/>
          <w:sz w:val="20"/>
        </w:rPr>
        <w:t>.</w:t>
      </w:r>
    </w:p>
    <w:sectPr w:rsidR="00D007B2" w:rsidSect="00091434">
      <w:headerReference w:type="default" r:id="rId55"/>
      <w:footerReference w:type="default" r:id="rId56"/>
      <w:pgSz w:w="11906" w:h="16838"/>
      <w:pgMar w:top="720" w:right="720" w:bottom="720" w:left="720"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64F" w:rsidRDefault="00F4764F" w:rsidP="00091434">
      <w:pPr>
        <w:rPr>
          <w:rFonts w:cs="Times New Roman"/>
        </w:rPr>
      </w:pPr>
      <w:r>
        <w:rPr>
          <w:rFonts w:cs="Times New Roman"/>
        </w:rPr>
        <w:separator/>
      </w:r>
    </w:p>
  </w:endnote>
  <w:endnote w:type="continuationSeparator" w:id="0">
    <w:p w:rsidR="00F4764F" w:rsidRDefault="00F4764F" w:rsidP="0009143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5B2" w:rsidRDefault="007347DF">
    <w:pPr>
      <w:pStyle w:val="Bunntekst"/>
      <w:rPr>
        <w:rFonts w:cs="Times New Roman"/>
      </w:rPr>
    </w:pPr>
    <w:r>
      <w:rPr>
        <w:noProof/>
        <w:lang w:val="nb-NO" w:eastAsia="nb-NO"/>
      </w:rPr>
      <mc:AlternateContent>
        <mc:Choice Requires="wps">
          <w:drawing>
            <wp:anchor distT="0" distB="0" distL="114300" distR="114300" simplePos="0" relativeHeight="251662336" behindDoc="0" locked="0" layoutInCell="1" allowOverlap="1" wp14:anchorId="1E4B5BCD" wp14:editId="4C0D7973">
              <wp:simplePos x="0" y="0"/>
              <wp:positionH relativeFrom="page">
                <wp:align>center</wp:align>
              </wp:positionH>
              <wp:positionV relativeFrom="page">
                <wp:align>center</wp:align>
              </wp:positionV>
              <wp:extent cx="7145655" cy="10123170"/>
              <wp:effectExtent l="17780" t="16510" r="18415" b="13970"/>
              <wp:wrapNone/>
              <wp:docPr id="1" name="Rektange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5655" cy="10123170"/>
                      </a:xfrm>
                      <a:prstGeom prst="rect">
                        <a:avLst/>
                      </a:prstGeom>
                      <a:noFill/>
                      <a:ln w="25400">
                        <a:solidFill>
                          <a:srgbClr val="93895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ktangel 40" o:spid="_x0000_s1026" style="position:absolute;margin-left:0;margin-top:0;width:562.65pt;height:797.1pt;z-index:25166233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" filled="f" strokecolor="#938953" strokeweight="2pt">
              <w10:wrap anchorx="page" anchory="page"/>
            </v:rect>
          </w:pict>
        </mc:Fallback>
      </mc:AlternateContent>
    </w:r>
    <w:r w:rsidR="001615B2">
      <w:rPr>
        <w:color w:val="4F81BD"/>
        <w:lang w:val="nb-NO"/>
      </w:rPr>
      <w:t xml:space="preserve"> </w:t>
    </w:r>
    <w:r w:rsidR="001615B2">
      <w:rPr>
        <w:rFonts w:ascii="Cambria" w:hAnsi="Cambria" w:cs="Cambria"/>
        <w:color w:val="4F81BD"/>
        <w:sz w:val="20"/>
        <w:szCs w:val="20"/>
        <w:lang w:val="nb-NO"/>
      </w:rPr>
      <w:t xml:space="preserve">side </w:t>
    </w:r>
    <w:r w:rsidR="001615B2">
      <w:rPr>
        <w:color w:val="4F81BD"/>
        <w:sz w:val="20"/>
        <w:szCs w:val="20"/>
      </w:rPr>
      <w:fldChar w:fldCharType="begin"/>
    </w:r>
    <w:r w:rsidR="001615B2">
      <w:rPr>
        <w:color w:val="4F81BD"/>
        <w:sz w:val="20"/>
        <w:szCs w:val="20"/>
      </w:rPr>
      <w:instrText>PAGE    \* MERGEFORMAT</w:instrText>
    </w:r>
    <w:r w:rsidR="001615B2">
      <w:rPr>
        <w:color w:val="4F81BD"/>
        <w:sz w:val="20"/>
        <w:szCs w:val="20"/>
      </w:rPr>
      <w:fldChar w:fldCharType="separate"/>
    </w:r>
    <w:r w:rsidR="00B01EFD" w:rsidRPr="00B01EFD">
      <w:rPr>
        <w:rFonts w:ascii="Cambria" w:hAnsi="Cambria" w:cs="Cambria"/>
        <w:noProof/>
        <w:color w:val="4F81BD"/>
        <w:sz w:val="20"/>
        <w:szCs w:val="20"/>
        <w:lang w:val="nb-NO"/>
      </w:rPr>
      <w:t>4</w:t>
    </w:r>
    <w:r w:rsidR="001615B2">
      <w:rPr>
        <w:color w:val="4F81BD"/>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64F" w:rsidRDefault="00F4764F" w:rsidP="00091434">
      <w:pPr>
        <w:rPr>
          <w:rFonts w:cs="Times New Roman"/>
        </w:rPr>
      </w:pPr>
      <w:r>
        <w:rPr>
          <w:rFonts w:cs="Times New Roman"/>
        </w:rPr>
        <w:separator/>
      </w:r>
    </w:p>
  </w:footnote>
  <w:footnote w:type="continuationSeparator" w:id="0">
    <w:p w:rsidR="00F4764F" w:rsidRDefault="00F4764F" w:rsidP="0009143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5B2" w:rsidRDefault="007347DF">
    <w:pPr>
      <w:pStyle w:val="Topptekst"/>
      <w:rPr>
        <w:rFonts w:cs="Times New Roman"/>
      </w:rPr>
    </w:pPr>
    <w:r>
      <w:rPr>
        <w:noProof/>
        <w:lang w:val="nb-NO" w:eastAsia="nb-NO"/>
      </w:rPr>
      <w:drawing>
        <wp:anchor distT="0" distB="0" distL="114300" distR="114300" simplePos="0" relativeHeight="251660288" behindDoc="0" locked="0" layoutInCell="1" allowOverlap="1" wp14:anchorId="1B60F6E6" wp14:editId="71ECA38D">
          <wp:simplePos x="0" y="0"/>
          <wp:positionH relativeFrom="margin">
            <wp:posOffset>-537845</wp:posOffset>
          </wp:positionH>
          <wp:positionV relativeFrom="margin">
            <wp:posOffset>-623570</wp:posOffset>
          </wp:positionV>
          <wp:extent cx="7629525" cy="995680"/>
          <wp:effectExtent l="0" t="0" r="9525" b="0"/>
          <wp:wrapSquare wrapText="bothSides"/>
          <wp:docPr id="2" name="Bilde 1" descr="http://ifhe.info/kfiler/gfx/to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descr="http://ifhe.info/kfiler/gfx/top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9956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4D2B2F4"/>
    <w:lvl w:ilvl="0">
      <w:start w:val="1"/>
      <w:numFmt w:val="bullet"/>
      <w:pStyle w:val="Punktmerketliste2"/>
      <w:lvlText w:val=""/>
      <w:lvlJc w:val="left"/>
      <w:pPr>
        <w:tabs>
          <w:tab w:val="num" w:pos="643"/>
        </w:tabs>
        <w:ind w:left="643" w:hanging="360"/>
      </w:pPr>
      <w:rPr>
        <w:rFonts w:ascii="Symbol" w:hAnsi="Symbol" w:hint="default"/>
      </w:rPr>
    </w:lvl>
  </w:abstractNum>
  <w:abstractNum w:abstractNumId="1">
    <w:nsid w:val="01A95183"/>
    <w:multiLevelType w:val="hybridMultilevel"/>
    <w:tmpl w:val="6382CF4A"/>
    <w:lvl w:ilvl="0" w:tplc="EF0AEB10">
      <w:numFmt w:val="bullet"/>
      <w:lvlText w:val="-"/>
      <w:lvlJc w:val="left"/>
      <w:pPr>
        <w:ind w:left="927" w:hanging="360"/>
      </w:pPr>
      <w:rPr>
        <w:rFonts w:ascii="Calibri" w:eastAsiaTheme="minorHAnsi" w:hAnsi="Calibri" w:cstheme="minorBidi" w:hint="default"/>
      </w:rPr>
    </w:lvl>
    <w:lvl w:ilvl="1" w:tplc="08130003">
      <w:start w:val="1"/>
      <w:numFmt w:val="bullet"/>
      <w:lvlText w:val="o"/>
      <w:lvlJc w:val="left"/>
      <w:pPr>
        <w:ind w:left="1647" w:hanging="360"/>
      </w:pPr>
      <w:rPr>
        <w:rFonts w:ascii="Courier New" w:hAnsi="Courier New" w:cs="Courier New" w:hint="default"/>
      </w:rPr>
    </w:lvl>
    <w:lvl w:ilvl="2" w:tplc="08130005">
      <w:start w:val="1"/>
      <w:numFmt w:val="bullet"/>
      <w:lvlText w:val=""/>
      <w:lvlJc w:val="left"/>
      <w:pPr>
        <w:ind w:left="2367" w:hanging="360"/>
      </w:pPr>
      <w:rPr>
        <w:rFonts w:ascii="Wingdings" w:hAnsi="Wingdings" w:hint="default"/>
      </w:rPr>
    </w:lvl>
    <w:lvl w:ilvl="3" w:tplc="08130001">
      <w:start w:val="1"/>
      <w:numFmt w:val="bullet"/>
      <w:lvlText w:val=""/>
      <w:lvlJc w:val="left"/>
      <w:pPr>
        <w:ind w:left="3087" w:hanging="360"/>
      </w:pPr>
      <w:rPr>
        <w:rFonts w:ascii="Symbol" w:hAnsi="Symbol" w:hint="default"/>
      </w:rPr>
    </w:lvl>
    <w:lvl w:ilvl="4" w:tplc="08130003">
      <w:start w:val="1"/>
      <w:numFmt w:val="bullet"/>
      <w:lvlText w:val="o"/>
      <w:lvlJc w:val="left"/>
      <w:pPr>
        <w:ind w:left="3807" w:hanging="360"/>
      </w:pPr>
      <w:rPr>
        <w:rFonts w:ascii="Courier New" w:hAnsi="Courier New" w:cs="Courier New" w:hint="default"/>
      </w:rPr>
    </w:lvl>
    <w:lvl w:ilvl="5" w:tplc="08130005">
      <w:start w:val="1"/>
      <w:numFmt w:val="bullet"/>
      <w:lvlText w:val=""/>
      <w:lvlJc w:val="left"/>
      <w:pPr>
        <w:ind w:left="4527" w:hanging="360"/>
      </w:pPr>
      <w:rPr>
        <w:rFonts w:ascii="Wingdings" w:hAnsi="Wingdings" w:hint="default"/>
      </w:rPr>
    </w:lvl>
    <w:lvl w:ilvl="6" w:tplc="08130001">
      <w:start w:val="1"/>
      <w:numFmt w:val="bullet"/>
      <w:lvlText w:val=""/>
      <w:lvlJc w:val="left"/>
      <w:pPr>
        <w:ind w:left="5247" w:hanging="360"/>
      </w:pPr>
      <w:rPr>
        <w:rFonts w:ascii="Symbol" w:hAnsi="Symbol" w:hint="default"/>
      </w:rPr>
    </w:lvl>
    <w:lvl w:ilvl="7" w:tplc="08130003">
      <w:start w:val="1"/>
      <w:numFmt w:val="bullet"/>
      <w:lvlText w:val="o"/>
      <w:lvlJc w:val="left"/>
      <w:pPr>
        <w:ind w:left="5967" w:hanging="360"/>
      </w:pPr>
      <w:rPr>
        <w:rFonts w:ascii="Courier New" w:hAnsi="Courier New" w:cs="Courier New" w:hint="default"/>
      </w:rPr>
    </w:lvl>
    <w:lvl w:ilvl="8" w:tplc="08130005">
      <w:start w:val="1"/>
      <w:numFmt w:val="bullet"/>
      <w:lvlText w:val=""/>
      <w:lvlJc w:val="left"/>
      <w:pPr>
        <w:ind w:left="6687" w:hanging="360"/>
      </w:pPr>
      <w:rPr>
        <w:rFonts w:ascii="Wingdings" w:hAnsi="Wingdings" w:hint="default"/>
      </w:rPr>
    </w:lvl>
  </w:abstractNum>
  <w:abstractNum w:abstractNumId="2">
    <w:nsid w:val="0AB1484D"/>
    <w:multiLevelType w:val="multilevel"/>
    <w:tmpl w:val="E3168002"/>
    <w:lvl w:ilvl="0">
      <w:start w:val="6"/>
      <w:numFmt w:val="decimal"/>
      <w:lvlText w:val="%1.0"/>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BA32B46"/>
    <w:multiLevelType w:val="multilevel"/>
    <w:tmpl w:val="967CC0D0"/>
    <w:lvl w:ilvl="0">
      <w:start w:val="3"/>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rPr>
    </w:lvl>
    <w:lvl w:ilvl="2">
      <w:start w:val="1"/>
      <w:numFmt w:val="decimal"/>
      <w:lvlText w:val="%1.%2.%3"/>
      <w:lvlJc w:val="left"/>
      <w:pPr>
        <w:tabs>
          <w:tab w:val="num" w:pos="2160"/>
        </w:tabs>
        <w:ind w:left="2160" w:hanging="720"/>
      </w:pPr>
      <w:rPr>
        <w:b w:val="0"/>
      </w:rPr>
    </w:lvl>
    <w:lvl w:ilvl="3">
      <w:start w:val="1"/>
      <w:numFmt w:val="decimal"/>
      <w:lvlText w:val="%1.%2.%3.%4"/>
      <w:lvlJc w:val="left"/>
      <w:pPr>
        <w:tabs>
          <w:tab w:val="num" w:pos="2880"/>
        </w:tabs>
        <w:ind w:left="2880" w:hanging="720"/>
      </w:pPr>
      <w:rPr>
        <w:b w:val="0"/>
      </w:rPr>
    </w:lvl>
    <w:lvl w:ilvl="4">
      <w:start w:val="1"/>
      <w:numFmt w:val="decimal"/>
      <w:lvlText w:val="%1.%2.%3.%4.%5"/>
      <w:lvlJc w:val="left"/>
      <w:pPr>
        <w:tabs>
          <w:tab w:val="num" w:pos="3960"/>
        </w:tabs>
        <w:ind w:left="3960" w:hanging="1080"/>
      </w:pPr>
      <w:rPr>
        <w:b w:val="0"/>
      </w:rPr>
    </w:lvl>
    <w:lvl w:ilvl="5">
      <w:start w:val="1"/>
      <w:numFmt w:val="decimal"/>
      <w:lvlText w:val="%1.%2.%3.%4.%5.%6"/>
      <w:lvlJc w:val="left"/>
      <w:pPr>
        <w:tabs>
          <w:tab w:val="num" w:pos="4680"/>
        </w:tabs>
        <w:ind w:left="4680" w:hanging="1080"/>
      </w:pPr>
      <w:rPr>
        <w:b w:val="0"/>
      </w:rPr>
    </w:lvl>
    <w:lvl w:ilvl="6">
      <w:start w:val="1"/>
      <w:numFmt w:val="decimal"/>
      <w:lvlText w:val="%1.%2.%3.%4.%5.%6.%7"/>
      <w:lvlJc w:val="left"/>
      <w:pPr>
        <w:tabs>
          <w:tab w:val="num" w:pos="5760"/>
        </w:tabs>
        <w:ind w:left="5760" w:hanging="1440"/>
      </w:pPr>
      <w:rPr>
        <w:b w:val="0"/>
      </w:rPr>
    </w:lvl>
    <w:lvl w:ilvl="7">
      <w:start w:val="1"/>
      <w:numFmt w:val="decimal"/>
      <w:lvlText w:val="%1.%2.%3.%4.%5.%6.%7.%8"/>
      <w:lvlJc w:val="left"/>
      <w:pPr>
        <w:tabs>
          <w:tab w:val="num" w:pos="6480"/>
        </w:tabs>
        <w:ind w:left="6480" w:hanging="1440"/>
      </w:pPr>
      <w:rPr>
        <w:b w:val="0"/>
      </w:rPr>
    </w:lvl>
    <w:lvl w:ilvl="8">
      <w:start w:val="1"/>
      <w:numFmt w:val="decimal"/>
      <w:lvlText w:val="%1.%2.%3.%4.%5.%6.%7.%8.%9"/>
      <w:lvlJc w:val="left"/>
      <w:pPr>
        <w:tabs>
          <w:tab w:val="num" w:pos="7560"/>
        </w:tabs>
        <w:ind w:left="7560" w:hanging="1800"/>
      </w:pPr>
      <w:rPr>
        <w:b w:val="0"/>
      </w:rPr>
    </w:lvl>
  </w:abstractNum>
  <w:abstractNum w:abstractNumId="4">
    <w:nsid w:val="35C50123"/>
    <w:multiLevelType w:val="hybridMultilevel"/>
    <w:tmpl w:val="D1EAADFA"/>
    <w:lvl w:ilvl="0" w:tplc="04140001">
      <w:start w:val="25"/>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cs="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abstractNum w:abstractNumId="5">
    <w:nsid w:val="3D510ACE"/>
    <w:multiLevelType w:val="hybridMultilevel"/>
    <w:tmpl w:val="EFDA38A8"/>
    <w:lvl w:ilvl="0" w:tplc="8AC639D4">
      <w:start w:val="1"/>
      <w:numFmt w:val="lowerLetter"/>
      <w:lvlText w:val="%1."/>
      <w:lvlJc w:val="left"/>
      <w:pPr>
        <w:ind w:left="1080" w:hanging="360"/>
      </w:pPr>
      <w:rPr>
        <w:rFonts w:hint="default"/>
        <w:b/>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6">
    <w:nsid w:val="41477758"/>
    <w:multiLevelType w:val="multilevel"/>
    <w:tmpl w:val="11543650"/>
    <w:lvl w:ilvl="0">
      <w:start w:val="5"/>
      <w:numFmt w:val="decimal"/>
      <w:lvlText w:val="%1"/>
      <w:lvlJc w:val="left"/>
      <w:pPr>
        <w:tabs>
          <w:tab w:val="num" w:pos="360"/>
        </w:tabs>
        <w:ind w:left="360" w:hanging="360"/>
      </w:pPr>
      <w:rPr>
        <w:b w:val="0"/>
      </w:rPr>
    </w:lvl>
    <w:lvl w:ilv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
    <w:nsid w:val="5C0D3ABE"/>
    <w:multiLevelType w:val="multilevel"/>
    <w:tmpl w:val="B5CABEA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EFE72F0"/>
    <w:multiLevelType w:val="hybridMultilevel"/>
    <w:tmpl w:val="6532CD0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603F1A43"/>
    <w:multiLevelType w:val="multilevel"/>
    <w:tmpl w:val="69C63D4A"/>
    <w:lvl w:ilvl="0">
      <w:start w:val="2"/>
      <w:numFmt w:val="decimal"/>
      <w:lvlText w:val="%1"/>
      <w:lvlJc w:val="left"/>
      <w:pPr>
        <w:tabs>
          <w:tab w:val="num" w:pos="450"/>
        </w:tabs>
        <w:ind w:left="450" w:hanging="450"/>
      </w:pPr>
    </w:lvl>
    <w:lvl w:ilvl="1">
      <w:start w:val="2"/>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66AC228F"/>
    <w:multiLevelType w:val="hybridMultilevel"/>
    <w:tmpl w:val="293E9956"/>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11">
    <w:nsid w:val="6EB32AA5"/>
    <w:multiLevelType w:val="hybridMultilevel"/>
    <w:tmpl w:val="9B9E9052"/>
    <w:lvl w:ilvl="0" w:tplc="291468C4">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nsid w:val="749B3A3E"/>
    <w:multiLevelType w:val="hybridMultilevel"/>
    <w:tmpl w:val="4DA4061E"/>
    <w:lvl w:ilvl="0" w:tplc="04140001">
      <w:start w:val="50"/>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cs="Wingdings" w:hint="default"/>
      </w:rPr>
    </w:lvl>
    <w:lvl w:ilvl="3" w:tplc="04140001">
      <w:start w:val="1"/>
      <w:numFmt w:val="bullet"/>
      <w:lvlText w:val=""/>
      <w:lvlJc w:val="left"/>
      <w:pPr>
        <w:ind w:left="2880" w:hanging="360"/>
      </w:pPr>
      <w:rPr>
        <w:rFonts w:ascii="Symbol" w:hAnsi="Symbol" w:cs="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cs="Wingdings" w:hint="default"/>
      </w:rPr>
    </w:lvl>
    <w:lvl w:ilvl="6" w:tplc="04140001">
      <w:start w:val="1"/>
      <w:numFmt w:val="bullet"/>
      <w:lvlText w:val=""/>
      <w:lvlJc w:val="left"/>
      <w:pPr>
        <w:ind w:left="5040" w:hanging="360"/>
      </w:pPr>
      <w:rPr>
        <w:rFonts w:ascii="Symbol" w:hAnsi="Symbol" w:cs="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cs="Wingdings" w:hint="default"/>
      </w:rPr>
    </w:lvl>
  </w:abstractNum>
  <w:abstractNum w:abstractNumId="13">
    <w:nsid w:val="78AE795D"/>
    <w:multiLevelType w:val="hybridMultilevel"/>
    <w:tmpl w:val="C9FAF758"/>
    <w:lvl w:ilvl="0" w:tplc="04140001">
      <w:start w:val="4"/>
      <w:numFmt w:val="bullet"/>
      <w:lvlText w:val=""/>
      <w:lvlJc w:val="left"/>
      <w:pPr>
        <w:ind w:left="720" w:hanging="360"/>
      </w:pPr>
      <w:rPr>
        <w:rFonts w:ascii="Symbol" w:eastAsia="Times New Roman" w:hAnsi="Symbol" w:cs="Times New Roman"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0"/>
  </w:num>
  <w:num w:numId="6">
    <w:abstractNumId w:val="8"/>
  </w:num>
  <w:num w:numId="7">
    <w:abstractNumId w:val="5"/>
  </w:num>
  <w:num w:numId="8">
    <w:abstractNumId w:val="11"/>
  </w:num>
  <w:num w:numId="9">
    <w:abstractNumId w:val="0"/>
  </w:num>
  <w:num w:numId="10">
    <w:abstractNumId w:val="13"/>
  </w:num>
  <w:num w:numId="11">
    <w:abstractNumId w:val="1"/>
  </w:num>
  <w:num w:numId="12">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5CC"/>
    <w:rsid w:val="000456BE"/>
    <w:rsid w:val="0007769D"/>
    <w:rsid w:val="00080C4C"/>
    <w:rsid w:val="00091434"/>
    <w:rsid w:val="000B5F67"/>
    <w:rsid w:val="001615B2"/>
    <w:rsid w:val="002046E7"/>
    <w:rsid w:val="0025130F"/>
    <w:rsid w:val="0027045B"/>
    <w:rsid w:val="002844EA"/>
    <w:rsid w:val="00293FCC"/>
    <w:rsid w:val="002B1F8E"/>
    <w:rsid w:val="002C4E31"/>
    <w:rsid w:val="002D557A"/>
    <w:rsid w:val="002F326D"/>
    <w:rsid w:val="00313767"/>
    <w:rsid w:val="00331578"/>
    <w:rsid w:val="00354289"/>
    <w:rsid w:val="003C430E"/>
    <w:rsid w:val="00422249"/>
    <w:rsid w:val="004E7205"/>
    <w:rsid w:val="00516F92"/>
    <w:rsid w:val="00614A3E"/>
    <w:rsid w:val="00645002"/>
    <w:rsid w:val="007320F4"/>
    <w:rsid w:val="007347DF"/>
    <w:rsid w:val="00806F59"/>
    <w:rsid w:val="00877F01"/>
    <w:rsid w:val="008E65CC"/>
    <w:rsid w:val="00900C0F"/>
    <w:rsid w:val="009167D6"/>
    <w:rsid w:val="009802E8"/>
    <w:rsid w:val="009957CD"/>
    <w:rsid w:val="009A5E0E"/>
    <w:rsid w:val="009F18EB"/>
    <w:rsid w:val="00A02862"/>
    <w:rsid w:val="00A41EEB"/>
    <w:rsid w:val="00AA57E5"/>
    <w:rsid w:val="00B01EFD"/>
    <w:rsid w:val="00B114C1"/>
    <w:rsid w:val="00B175EF"/>
    <w:rsid w:val="00B8106A"/>
    <w:rsid w:val="00B914E1"/>
    <w:rsid w:val="00BA1F6F"/>
    <w:rsid w:val="00C31B54"/>
    <w:rsid w:val="00C34004"/>
    <w:rsid w:val="00C375B2"/>
    <w:rsid w:val="00C704E7"/>
    <w:rsid w:val="00C75CF3"/>
    <w:rsid w:val="00C8151E"/>
    <w:rsid w:val="00CE093C"/>
    <w:rsid w:val="00CF3C77"/>
    <w:rsid w:val="00D007B2"/>
    <w:rsid w:val="00D87497"/>
    <w:rsid w:val="00DF6060"/>
    <w:rsid w:val="00F4764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nb-NO" w:eastAsia="nb-N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34"/>
    <w:rPr>
      <w:rFonts w:ascii="Garamond" w:eastAsia="Times New Roman" w:hAnsi="Garamond" w:cs="Garamond"/>
      <w:sz w:val="24"/>
      <w:szCs w:val="24"/>
      <w:lang w:val="en-US" w:eastAsia="en-US"/>
    </w:rPr>
  </w:style>
  <w:style w:type="paragraph" w:styleId="Overskrift1">
    <w:name w:val="heading 1"/>
    <w:basedOn w:val="Normal"/>
    <w:next w:val="Normal"/>
    <w:link w:val="Overskrift1Tegn"/>
    <w:uiPriority w:val="99"/>
    <w:qFormat/>
    <w:rsid w:val="00091434"/>
    <w:pPr>
      <w:keepNext/>
      <w:keepLines/>
      <w:spacing w:before="480"/>
      <w:outlineLvl w:val="0"/>
    </w:pPr>
    <w:rPr>
      <w:rFonts w:ascii="Cambria" w:hAnsi="Cambria" w:cs="Cambria"/>
      <w:b/>
      <w:bCs/>
      <w:color w:val="365F91"/>
      <w:sz w:val="28"/>
      <w:szCs w:val="28"/>
    </w:rPr>
  </w:style>
  <w:style w:type="paragraph" w:styleId="Overskrift2">
    <w:name w:val="heading 2"/>
    <w:basedOn w:val="Normal"/>
    <w:next w:val="Normal"/>
    <w:link w:val="Overskrift2Tegn"/>
    <w:unhideWhenUsed/>
    <w:qFormat/>
    <w:locked/>
    <w:rsid w:val="00645002"/>
    <w:pPr>
      <w:keepNext/>
      <w:keepLines/>
      <w:spacing w:before="200"/>
      <w:outlineLvl w:val="1"/>
    </w:pPr>
    <w:rPr>
      <w:rFonts w:asciiTheme="majorHAnsi" w:eastAsiaTheme="majorEastAsia" w:hAnsiTheme="majorHAnsi" w:cstheme="majorBidi"/>
      <w:b/>
      <w:bCs/>
      <w:color w:val="31B6FD" w:themeColor="accent1"/>
      <w:sz w:val="26"/>
      <w:szCs w:val="26"/>
    </w:rPr>
  </w:style>
  <w:style w:type="paragraph" w:styleId="Overskrift3">
    <w:name w:val="heading 3"/>
    <w:basedOn w:val="Normal"/>
    <w:next w:val="Normal"/>
    <w:link w:val="Overskrift3Tegn"/>
    <w:uiPriority w:val="99"/>
    <w:qFormat/>
    <w:rsid w:val="00091434"/>
    <w:pPr>
      <w:keepNext/>
      <w:jc w:val="both"/>
      <w:outlineLvl w:val="2"/>
    </w:pPr>
    <w:rPr>
      <w:rFonts w:ascii="Arial" w:hAnsi="Arial" w:cs="Arial"/>
      <w:b/>
      <w:bCs/>
      <w:sz w:val="20"/>
      <w:szCs w:val="20"/>
    </w:rPr>
  </w:style>
  <w:style w:type="paragraph" w:styleId="Overskrift4">
    <w:name w:val="heading 4"/>
    <w:basedOn w:val="Normal"/>
    <w:next w:val="Normal"/>
    <w:link w:val="Overskrift4Tegn"/>
    <w:unhideWhenUsed/>
    <w:qFormat/>
    <w:locked/>
    <w:rsid w:val="00C375B2"/>
    <w:pPr>
      <w:keepNext/>
      <w:keepLines/>
      <w:spacing w:before="200"/>
      <w:outlineLvl w:val="3"/>
    </w:pPr>
    <w:rPr>
      <w:rFonts w:asciiTheme="majorHAnsi" w:eastAsiaTheme="majorEastAsia" w:hAnsiTheme="majorHAnsi" w:cstheme="majorBidi"/>
      <w:b/>
      <w:bCs/>
      <w:i/>
      <w:iCs/>
      <w:color w:val="31B6F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9"/>
    <w:locked/>
    <w:rsid w:val="00091434"/>
    <w:rPr>
      <w:rFonts w:ascii="Cambria" w:hAnsi="Cambria" w:cs="Cambria"/>
      <w:b/>
      <w:bCs/>
      <w:color w:val="365F91"/>
      <w:sz w:val="28"/>
      <w:szCs w:val="28"/>
      <w:lang w:val="en-US"/>
    </w:rPr>
  </w:style>
  <w:style w:type="character" w:customStyle="1" w:styleId="Overskrift3Tegn">
    <w:name w:val="Overskrift 3 Tegn"/>
    <w:basedOn w:val="Standardskriftforavsnitt"/>
    <w:link w:val="Overskrift3"/>
    <w:uiPriority w:val="99"/>
    <w:semiHidden/>
    <w:locked/>
    <w:rsid w:val="00091434"/>
    <w:rPr>
      <w:rFonts w:ascii="Arial" w:hAnsi="Arial" w:cs="Arial"/>
      <w:b/>
      <w:bCs/>
      <w:sz w:val="20"/>
      <w:szCs w:val="20"/>
      <w:lang w:val="en-US"/>
    </w:rPr>
  </w:style>
  <w:style w:type="paragraph" w:styleId="Topptekst">
    <w:name w:val="header"/>
    <w:basedOn w:val="Normal"/>
    <w:link w:val="TopptekstTegn"/>
    <w:uiPriority w:val="99"/>
    <w:rsid w:val="00091434"/>
    <w:pPr>
      <w:tabs>
        <w:tab w:val="center" w:pos="4536"/>
        <w:tab w:val="right" w:pos="9072"/>
      </w:tabs>
    </w:pPr>
  </w:style>
  <w:style w:type="character" w:customStyle="1" w:styleId="TopptekstTegn">
    <w:name w:val="Topptekst Tegn"/>
    <w:basedOn w:val="Standardskriftforavsnitt"/>
    <w:link w:val="Topptekst"/>
    <w:uiPriority w:val="99"/>
    <w:locked/>
    <w:rsid w:val="00091434"/>
  </w:style>
  <w:style w:type="paragraph" w:styleId="Bunntekst">
    <w:name w:val="footer"/>
    <w:basedOn w:val="Normal"/>
    <w:link w:val="BunntekstTegn"/>
    <w:rsid w:val="00091434"/>
    <w:pPr>
      <w:tabs>
        <w:tab w:val="center" w:pos="4536"/>
        <w:tab w:val="right" w:pos="9072"/>
      </w:tabs>
    </w:pPr>
  </w:style>
  <w:style w:type="character" w:customStyle="1" w:styleId="BunntekstTegn">
    <w:name w:val="Bunntekst Tegn"/>
    <w:basedOn w:val="Standardskriftforavsnitt"/>
    <w:link w:val="Bunntekst"/>
    <w:locked/>
    <w:rsid w:val="00091434"/>
  </w:style>
  <w:style w:type="paragraph" w:styleId="Bobletekst">
    <w:name w:val="Balloon Text"/>
    <w:basedOn w:val="Normal"/>
    <w:link w:val="BobletekstTegn"/>
    <w:uiPriority w:val="99"/>
    <w:semiHidden/>
    <w:rsid w:val="00091434"/>
    <w:rPr>
      <w:rFonts w:ascii="Tahoma" w:hAnsi="Tahoma" w:cs="Tahoma"/>
      <w:sz w:val="16"/>
      <w:szCs w:val="16"/>
    </w:rPr>
  </w:style>
  <w:style w:type="character" w:customStyle="1" w:styleId="BobletekstTegn">
    <w:name w:val="Bobletekst Tegn"/>
    <w:basedOn w:val="Standardskriftforavsnitt"/>
    <w:link w:val="Bobletekst"/>
    <w:uiPriority w:val="99"/>
    <w:semiHidden/>
    <w:locked/>
    <w:rsid w:val="00091434"/>
    <w:rPr>
      <w:rFonts w:ascii="Tahoma" w:hAnsi="Tahoma" w:cs="Tahoma"/>
      <w:sz w:val="16"/>
      <w:szCs w:val="16"/>
    </w:rPr>
  </w:style>
  <w:style w:type="paragraph" w:styleId="Fotnotetekst">
    <w:name w:val="footnote text"/>
    <w:basedOn w:val="Normal"/>
    <w:link w:val="FotnotetekstTegn"/>
    <w:uiPriority w:val="99"/>
    <w:semiHidden/>
    <w:rsid w:val="00091434"/>
    <w:pPr>
      <w:autoSpaceDE w:val="0"/>
      <w:autoSpaceDN w:val="0"/>
    </w:pPr>
    <w:rPr>
      <w:rFonts w:ascii="Times New Roman" w:hAnsi="Times New Roman" w:cs="Times New Roman"/>
      <w:sz w:val="20"/>
      <w:szCs w:val="20"/>
    </w:rPr>
  </w:style>
  <w:style w:type="character" w:customStyle="1" w:styleId="FotnotetekstTegn">
    <w:name w:val="Fotnotetekst Tegn"/>
    <w:basedOn w:val="Standardskriftforavsnitt"/>
    <w:link w:val="Fotnotetekst"/>
    <w:uiPriority w:val="99"/>
    <w:semiHidden/>
    <w:locked/>
    <w:rsid w:val="00091434"/>
    <w:rPr>
      <w:rFonts w:ascii="Times New Roman" w:hAnsi="Times New Roman" w:cs="Times New Roman"/>
      <w:sz w:val="20"/>
      <w:szCs w:val="20"/>
      <w:lang w:val="en-US"/>
    </w:rPr>
  </w:style>
  <w:style w:type="character" w:styleId="Hyperkobling">
    <w:name w:val="Hyperlink"/>
    <w:basedOn w:val="Standardskriftforavsnitt"/>
    <w:uiPriority w:val="99"/>
    <w:rsid w:val="00091434"/>
    <w:rPr>
      <w:color w:val="0000FF"/>
      <w:u w:val="single"/>
    </w:rPr>
  </w:style>
  <w:style w:type="paragraph" w:styleId="Brdtekst">
    <w:name w:val="Body Text"/>
    <w:basedOn w:val="Normal"/>
    <w:link w:val="BrdtekstTegn"/>
    <w:uiPriority w:val="99"/>
    <w:semiHidden/>
    <w:rsid w:val="00091434"/>
    <w:rPr>
      <w:rFonts w:ascii="Arial" w:hAnsi="Arial" w:cs="Arial"/>
      <w:sz w:val="20"/>
      <w:szCs w:val="20"/>
    </w:rPr>
  </w:style>
  <w:style w:type="character" w:customStyle="1" w:styleId="BrdtekstTegn">
    <w:name w:val="Brødtekst Tegn"/>
    <w:basedOn w:val="Standardskriftforavsnitt"/>
    <w:link w:val="Brdtekst"/>
    <w:uiPriority w:val="99"/>
    <w:semiHidden/>
    <w:locked/>
    <w:rsid w:val="00091434"/>
    <w:rPr>
      <w:rFonts w:ascii="Arial" w:hAnsi="Arial" w:cs="Arial"/>
      <w:sz w:val="20"/>
      <w:szCs w:val="20"/>
      <w:lang w:val="en-US"/>
    </w:rPr>
  </w:style>
  <w:style w:type="paragraph" w:styleId="Brdtekstinnrykk">
    <w:name w:val="Body Text Indent"/>
    <w:basedOn w:val="Normal"/>
    <w:link w:val="BrdtekstinnrykkTegn"/>
    <w:uiPriority w:val="99"/>
    <w:semiHidden/>
    <w:rsid w:val="00091434"/>
    <w:pPr>
      <w:ind w:left="1725"/>
    </w:pPr>
    <w:rPr>
      <w:rFonts w:ascii="Arial" w:hAnsi="Arial" w:cs="Arial"/>
      <w:sz w:val="20"/>
      <w:szCs w:val="20"/>
    </w:rPr>
  </w:style>
  <w:style w:type="character" w:customStyle="1" w:styleId="BrdtekstinnrykkTegn">
    <w:name w:val="Brødtekstinnrykk Tegn"/>
    <w:basedOn w:val="Standardskriftforavsnitt"/>
    <w:link w:val="Brdtekstinnrykk"/>
    <w:uiPriority w:val="99"/>
    <w:semiHidden/>
    <w:locked/>
    <w:rsid w:val="00091434"/>
    <w:rPr>
      <w:rFonts w:ascii="Arial" w:hAnsi="Arial" w:cs="Arial"/>
      <w:sz w:val="20"/>
      <w:szCs w:val="20"/>
      <w:lang w:val="en-US"/>
    </w:rPr>
  </w:style>
  <w:style w:type="character" w:styleId="Utheving">
    <w:name w:val="Emphasis"/>
    <w:basedOn w:val="Standardskriftforavsnitt"/>
    <w:uiPriority w:val="20"/>
    <w:qFormat/>
    <w:rsid w:val="00091434"/>
    <w:rPr>
      <w:i/>
      <w:iCs/>
    </w:rPr>
  </w:style>
  <w:style w:type="character" w:styleId="Sterk">
    <w:name w:val="Strong"/>
    <w:basedOn w:val="Standardskriftforavsnitt"/>
    <w:uiPriority w:val="22"/>
    <w:qFormat/>
    <w:rsid w:val="00091434"/>
    <w:rPr>
      <w:b/>
      <w:bCs/>
    </w:rPr>
  </w:style>
  <w:style w:type="paragraph" w:customStyle="1" w:styleId="homepagetext">
    <w:name w:val="homepagetext"/>
    <w:basedOn w:val="Normal"/>
    <w:uiPriority w:val="99"/>
    <w:rsid w:val="00C75CF3"/>
    <w:pPr>
      <w:jc w:val="both"/>
    </w:pPr>
    <w:rPr>
      <w:rFonts w:ascii="Arial" w:hAnsi="Arial" w:cs="Arial"/>
      <w:sz w:val="21"/>
      <w:szCs w:val="21"/>
      <w:lang w:val="nb-NO" w:eastAsia="nb-NO"/>
    </w:rPr>
  </w:style>
  <w:style w:type="character" w:customStyle="1" w:styleId="tab">
    <w:name w:val="tab"/>
    <w:basedOn w:val="Standardskriftforavsnitt"/>
    <w:uiPriority w:val="99"/>
    <w:rsid w:val="009167D6"/>
  </w:style>
  <w:style w:type="table" w:styleId="Tabellrutenett">
    <w:name w:val="Table Grid"/>
    <w:basedOn w:val="Vanligtabell"/>
    <w:uiPriority w:val="99"/>
    <w:rsid w:val="0025130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verskrift2Tegn">
    <w:name w:val="Overskrift 2 Tegn"/>
    <w:basedOn w:val="Standardskriftforavsnitt"/>
    <w:link w:val="Overskrift2"/>
    <w:rsid w:val="00645002"/>
    <w:rPr>
      <w:rFonts w:asciiTheme="majorHAnsi" w:eastAsiaTheme="majorEastAsia" w:hAnsiTheme="majorHAnsi" w:cstheme="majorBidi"/>
      <w:b/>
      <w:bCs/>
      <w:color w:val="31B6FD" w:themeColor="accent1"/>
      <w:sz w:val="26"/>
      <w:szCs w:val="26"/>
      <w:lang w:val="en-US" w:eastAsia="en-US"/>
    </w:rPr>
  </w:style>
  <w:style w:type="paragraph" w:styleId="NormalWeb">
    <w:name w:val="Normal (Web)"/>
    <w:basedOn w:val="Normal"/>
    <w:uiPriority w:val="99"/>
    <w:semiHidden/>
    <w:unhideWhenUsed/>
    <w:rsid w:val="00DF6060"/>
    <w:pPr>
      <w:spacing w:before="100" w:beforeAutospacing="1" w:after="100" w:afterAutospacing="1"/>
    </w:pPr>
    <w:rPr>
      <w:rFonts w:ascii="Times New Roman" w:hAnsi="Times New Roman" w:cs="Times New Roman"/>
    </w:rPr>
  </w:style>
  <w:style w:type="paragraph" w:styleId="Brdtekst-frsteinnrykk2">
    <w:name w:val="Body Text First Indent 2"/>
    <w:basedOn w:val="Brdtekstinnrykk"/>
    <w:link w:val="Brdtekst-frsteinnrykk2Tegn"/>
    <w:uiPriority w:val="99"/>
    <w:semiHidden/>
    <w:unhideWhenUsed/>
    <w:rsid w:val="00DF6060"/>
    <w:pPr>
      <w:ind w:left="360" w:firstLine="360"/>
    </w:pPr>
    <w:rPr>
      <w:rFonts w:ascii="Garamond" w:hAnsi="Garamond" w:cs="Garamond"/>
      <w:sz w:val="24"/>
      <w:szCs w:val="24"/>
    </w:rPr>
  </w:style>
  <w:style w:type="character" w:customStyle="1" w:styleId="Brdtekst-frsteinnrykk2Tegn">
    <w:name w:val="Brødtekst - første innrykk 2 Tegn"/>
    <w:basedOn w:val="BrdtekstinnrykkTegn"/>
    <w:link w:val="Brdtekst-frsteinnrykk2"/>
    <w:uiPriority w:val="99"/>
    <w:semiHidden/>
    <w:rsid w:val="00DF6060"/>
    <w:rPr>
      <w:rFonts w:ascii="Garamond" w:eastAsia="Times New Roman" w:hAnsi="Garamond" w:cs="Garamond"/>
      <w:sz w:val="24"/>
      <w:szCs w:val="24"/>
      <w:lang w:val="en-US" w:eastAsia="en-US"/>
    </w:rPr>
  </w:style>
  <w:style w:type="paragraph" w:styleId="Punktmerketliste2">
    <w:name w:val="List Bullet 2"/>
    <w:basedOn w:val="Normal"/>
    <w:uiPriority w:val="99"/>
    <w:semiHidden/>
    <w:unhideWhenUsed/>
    <w:rsid w:val="00DF6060"/>
    <w:pPr>
      <w:numPr>
        <w:numId w:val="9"/>
      </w:numPr>
      <w:contextualSpacing/>
    </w:pPr>
    <w:rPr>
      <w:rFonts w:ascii="Times New Roman" w:hAnsi="Times New Roman" w:cs="Times New Roman"/>
      <w:lang w:val="nb-NO" w:eastAsia="nb-NO"/>
    </w:rPr>
  </w:style>
  <w:style w:type="paragraph" w:styleId="Listeavsnitt">
    <w:name w:val="List Paragraph"/>
    <w:basedOn w:val="Normal"/>
    <w:uiPriority w:val="34"/>
    <w:qFormat/>
    <w:rsid w:val="00DF6060"/>
    <w:pPr>
      <w:spacing w:after="200" w:line="276" w:lineRule="auto"/>
      <w:ind w:left="720"/>
      <w:contextualSpacing/>
    </w:pPr>
    <w:rPr>
      <w:rFonts w:asciiTheme="minorHAnsi" w:eastAsiaTheme="minorHAnsi" w:hAnsiTheme="minorHAnsi" w:cstheme="minorBidi"/>
      <w:sz w:val="22"/>
      <w:szCs w:val="22"/>
      <w:lang w:val="nl-BE"/>
    </w:rPr>
  </w:style>
  <w:style w:type="paragraph" w:styleId="Sitat">
    <w:name w:val="Quote"/>
    <w:basedOn w:val="Normal"/>
    <w:next w:val="Normal"/>
    <w:link w:val="SitatTegn"/>
    <w:uiPriority w:val="29"/>
    <w:qFormat/>
    <w:rsid w:val="00C375B2"/>
    <w:rPr>
      <w:i/>
      <w:iCs/>
      <w:color w:val="000000" w:themeColor="text1"/>
    </w:rPr>
  </w:style>
  <w:style w:type="character" w:customStyle="1" w:styleId="SitatTegn">
    <w:name w:val="Sitat Tegn"/>
    <w:basedOn w:val="Standardskriftforavsnitt"/>
    <w:link w:val="Sitat"/>
    <w:uiPriority w:val="29"/>
    <w:rsid w:val="00C375B2"/>
    <w:rPr>
      <w:rFonts w:ascii="Garamond" w:eastAsia="Times New Roman" w:hAnsi="Garamond" w:cs="Garamond"/>
      <w:i/>
      <w:iCs/>
      <w:color w:val="000000" w:themeColor="text1"/>
      <w:sz w:val="24"/>
      <w:szCs w:val="24"/>
      <w:lang w:val="en-US" w:eastAsia="en-US"/>
    </w:rPr>
  </w:style>
  <w:style w:type="character" w:styleId="Sterkutheving">
    <w:name w:val="Intense Emphasis"/>
    <w:basedOn w:val="Standardskriftforavsnitt"/>
    <w:uiPriority w:val="21"/>
    <w:qFormat/>
    <w:rsid w:val="00C375B2"/>
    <w:rPr>
      <w:b/>
      <w:bCs/>
      <w:i/>
      <w:iCs/>
      <w:color w:val="31B6FD" w:themeColor="accent1"/>
    </w:rPr>
  </w:style>
  <w:style w:type="character" w:customStyle="1" w:styleId="Overskrift4Tegn">
    <w:name w:val="Overskrift 4 Tegn"/>
    <w:basedOn w:val="Standardskriftforavsnitt"/>
    <w:link w:val="Overskrift4"/>
    <w:rsid w:val="00C375B2"/>
    <w:rPr>
      <w:rFonts w:asciiTheme="majorHAnsi" w:eastAsiaTheme="majorEastAsia" w:hAnsiTheme="majorHAnsi" w:cstheme="majorBidi"/>
      <w:b/>
      <w:bCs/>
      <w:i/>
      <w:iCs/>
      <w:color w:val="31B6FD" w:themeColor="accent1"/>
      <w:sz w:val="24"/>
      <w:szCs w:val="24"/>
      <w:lang w:val="en-US" w:eastAsia="en-US"/>
    </w:rPr>
  </w:style>
  <w:style w:type="paragraph" w:styleId="Tittel">
    <w:name w:val="Title"/>
    <w:basedOn w:val="Normal"/>
    <w:next w:val="Normal"/>
    <w:link w:val="TittelTegn"/>
    <w:qFormat/>
    <w:locked/>
    <w:rsid w:val="007320F4"/>
    <w:pPr>
      <w:pBdr>
        <w:bottom w:val="single" w:sz="8" w:space="4" w:color="31B6FD" w:themeColor="accent1"/>
      </w:pBdr>
      <w:spacing w:after="300"/>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telTegn">
    <w:name w:val="Tittel Tegn"/>
    <w:basedOn w:val="Standardskriftforavsnitt"/>
    <w:link w:val="Tittel"/>
    <w:rsid w:val="007320F4"/>
    <w:rPr>
      <w:rFonts w:asciiTheme="majorHAnsi" w:eastAsiaTheme="majorEastAsia" w:hAnsiTheme="majorHAnsi" w:cstheme="majorBidi"/>
      <w:color w:val="052E65" w:themeColor="text2" w:themeShade="BF"/>
      <w:spacing w:val="5"/>
      <w:kern w:val="28"/>
      <w:sz w:val="52"/>
      <w:szCs w:val="52"/>
      <w:lang w:val="en-US" w:eastAsia="en-US"/>
    </w:rPr>
  </w:style>
  <w:style w:type="paragraph" w:styleId="Ingenmellomrom">
    <w:name w:val="No Spacing"/>
    <w:uiPriority w:val="1"/>
    <w:qFormat/>
    <w:rsid w:val="00806F59"/>
    <w:rPr>
      <w:lang w:val="en-GB" w:eastAsia="en-US"/>
    </w:rPr>
  </w:style>
  <w:style w:type="character" w:customStyle="1" w:styleId="aqj">
    <w:name w:val="aqj"/>
    <w:basedOn w:val="Standardskriftforavsnitt"/>
    <w:rsid w:val="00B01EFD"/>
  </w:style>
  <w:style w:type="character" w:customStyle="1" w:styleId="apple-converted-space">
    <w:name w:val="apple-converted-space"/>
    <w:basedOn w:val="Standardskriftforavsnitt"/>
    <w:rsid w:val="00B01E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nb-NO" w:eastAsia="nb-N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34"/>
    <w:rPr>
      <w:rFonts w:ascii="Garamond" w:eastAsia="Times New Roman" w:hAnsi="Garamond" w:cs="Garamond"/>
      <w:sz w:val="24"/>
      <w:szCs w:val="24"/>
      <w:lang w:val="en-US" w:eastAsia="en-US"/>
    </w:rPr>
  </w:style>
  <w:style w:type="paragraph" w:styleId="Overskrift1">
    <w:name w:val="heading 1"/>
    <w:basedOn w:val="Normal"/>
    <w:next w:val="Normal"/>
    <w:link w:val="Overskrift1Tegn"/>
    <w:uiPriority w:val="99"/>
    <w:qFormat/>
    <w:rsid w:val="00091434"/>
    <w:pPr>
      <w:keepNext/>
      <w:keepLines/>
      <w:spacing w:before="480"/>
      <w:outlineLvl w:val="0"/>
    </w:pPr>
    <w:rPr>
      <w:rFonts w:ascii="Cambria" w:hAnsi="Cambria" w:cs="Cambria"/>
      <w:b/>
      <w:bCs/>
      <w:color w:val="365F91"/>
      <w:sz w:val="28"/>
      <w:szCs w:val="28"/>
    </w:rPr>
  </w:style>
  <w:style w:type="paragraph" w:styleId="Overskrift2">
    <w:name w:val="heading 2"/>
    <w:basedOn w:val="Normal"/>
    <w:next w:val="Normal"/>
    <w:link w:val="Overskrift2Tegn"/>
    <w:unhideWhenUsed/>
    <w:qFormat/>
    <w:locked/>
    <w:rsid w:val="00645002"/>
    <w:pPr>
      <w:keepNext/>
      <w:keepLines/>
      <w:spacing w:before="200"/>
      <w:outlineLvl w:val="1"/>
    </w:pPr>
    <w:rPr>
      <w:rFonts w:asciiTheme="majorHAnsi" w:eastAsiaTheme="majorEastAsia" w:hAnsiTheme="majorHAnsi" w:cstheme="majorBidi"/>
      <w:b/>
      <w:bCs/>
      <w:color w:val="31B6FD" w:themeColor="accent1"/>
      <w:sz w:val="26"/>
      <w:szCs w:val="26"/>
    </w:rPr>
  </w:style>
  <w:style w:type="paragraph" w:styleId="Overskrift3">
    <w:name w:val="heading 3"/>
    <w:basedOn w:val="Normal"/>
    <w:next w:val="Normal"/>
    <w:link w:val="Overskrift3Tegn"/>
    <w:uiPriority w:val="99"/>
    <w:qFormat/>
    <w:rsid w:val="00091434"/>
    <w:pPr>
      <w:keepNext/>
      <w:jc w:val="both"/>
      <w:outlineLvl w:val="2"/>
    </w:pPr>
    <w:rPr>
      <w:rFonts w:ascii="Arial" w:hAnsi="Arial" w:cs="Arial"/>
      <w:b/>
      <w:bCs/>
      <w:sz w:val="20"/>
      <w:szCs w:val="20"/>
    </w:rPr>
  </w:style>
  <w:style w:type="paragraph" w:styleId="Overskrift4">
    <w:name w:val="heading 4"/>
    <w:basedOn w:val="Normal"/>
    <w:next w:val="Normal"/>
    <w:link w:val="Overskrift4Tegn"/>
    <w:unhideWhenUsed/>
    <w:qFormat/>
    <w:locked/>
    <w:rsid w:val="00C375B2"/>
    <w:pPr>
      <w:keepNext/>
      <w:keepLines/>
      <w:spacing w:before="200"/>
      <w:outlineLvl w:val="3"/>
    </w:pPr>
    <w:rPr>
      <w:rFonts w:asciiTheme="majorHAnsi" w:eastAsiaTheme="majorEastAsia" w:hAnsiTheme="majorHAnsi" w:cstheme="majorBidi"/>
      <w:b/>
      <w:bCs/>
      <w:i/>
      <w:iCs/>
      <w:color w:val="31B6F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9"/>
    <w:locked/>
    <w:rsid w:val="00091434"/>
    <w:rPr>
      <w:rFonts w:ascii="Cambria" w:hAnsi="Cambria" w:cs="Cambria"/>
      <w:b/>
      <w:bCs/>
      <w:color w:val="365F91"/>
      <w:sz w:val="28"/>
      <w:szCs w:val="28"/>
      <w:lang w:val="en-US"/>
    </w:rPr>
  </w:style>
  <w:style w:type="character" w:customStyle="1" w:styleId="Overskrift3Tegn">
    <w:name w:val="Overskrift 3 Tegn"/>
    <w:basedOn w:val="Standardskriftforavsnitt"/>
    <w:link w:val="Overskrift3"/>
    <w:uiPriority w:val="99"/>
    <w:semiHidden/>
    <w:locked/>
    <w:rsid w:val="00091434"/>
    <w:rPr>
      <w:rFonts w:ascii="Arial" w:hAnsi="Arial" w:cs="Arial"/>
      <w:b/>
      <w:bCs/>
      <w:sz w:val="20"/>
      <w:szCs w:val="20"/>
      <w:lang w:val="en-US"/>
    </w:rPr>
  </w:style>
  <w:style w:type="paragraph" w:styleId="Topptekst">
    <w:name w:val="header"/>
    <w:basedOn w:val="Normal"/>
    <w:link w:val="TopptekstTegn"/>
    <w:uiPriority w:val="99"/>
    <w:rsid w:val="00091434"/>
    <w:pPr>
      <w:tabs>
        <w:tab w:val="center" w:pos="4536"/>
        <w:tab w:val="right" w:pos="9072"/>
      </w:tabs>
    </w:pPr>
  </w:style>
  <w:style w:type="character" w:customStyle="1" w:styleId="TopptekstTegn">
    <w:name w:val="Topptekst Tegn"/>
    <w:basedOn w:val="Standardskriftforavsnitt"/>
    <w:link w:val="Topptekst"/>
    <w:uiPriority w:val="99"/>
    <w:locked/>
    <w:rsid w:val="00091434"/>
  </w:style>
  <w:style w:type="paragraph" w:styleId="Bunntekst">
    <w:name w:val="footer"/>
    <w:basedOn w:val="Normal"/>
    <w:link w:val="BunntekstTegn"/>
    <w:rsid w:val="00091434"/>
    <w:pPr>
      <w:tabs>
        <w:tab w:val="center" w:pos="4536"/>
        <w:tab w:val="right" w:pos="9072"/>
      </w:tabs>
    </w:pPr>
  </w:style>
  <w:style w:type="character" w:customStyle="1" w:styleId="BunntekstTegn">
    <w:name w:val="Bunntekst Tegn"/>
    <w:basedOn w:val="Standardskriftforavsnitt"/>
    <w:link w:val="Bunntekst"/>
    <w:locked/>
    <w:rsid w:val="00091434"/>
  </w:style>
  <w:style w:type="paragraph" w:styleId="Bobletekst">
    <w:name w:val="Balloon Text"/>
    <w:basedOn w:val="Normal"/>
    <w:link w:val="BobletekstTegn"/>
    <w:uiPriority w:val="99"/>
    <w:semiHidden/>
    <w:rsid w:val="00091434"/>
    <w:rPr>
      <w:rFonts w:ascii="Tahoma" w:hAnsi="Tahoma" w:cs="Tahoma"/>
      <w:sz w:val="16"/>
      <w:szCs w:val="16"/>
    </w:rPr>
  </w:style>
  <w:style w:type="character" w:customStyle="1" w:styleId="BobletekstTegn">
    <w:name w:val="Bobletekst Tegn"/>
    <w:basedOn w:val="Standardskriftforavsnitt"/>
    <w:link w:val="Bobletekst"/>
    <w:uiPriority w:val="99"/>
    <w:semiHidden/>
    <w:locked/>
    <w:rsid w:val="00091434"/>
    <w:rPr>
      <w:rFonts w:ascii="Tahoma" w:hAnsi="Tahoma" w:cs="Tahoma"/>
      <w:sz w:val="16"/>
      <w:szCs w:val="16"/>
    </w:rPr>
  </w:style>
  <w:style w:type="paragraph" w:styleId="Fotnotetekst">
    <w:name w:val="footnote text"/>
    <w:basedOn w:val="Normal"/>
    <w:link w:val="FotnotetekstTegn"/>
    <w:uiPriority w:val="99"/>
    <w:semiHidden/>
    <w:rsid w:val="00091434"/>
    <w:pPr>
      <w:autoSpaceDE w:val="0"/>
      <w:autoSpaceDN w:val="0"/>
    </w:pPr>
    <w:rPr>
      <w:rFonts w:ascii="Times New Roman" w:hAnsi="Times New Roman" w:cs="Times New Roman"/>
      <w:sz w:val="20"/>
      <w:szCs w:val="20"/>
    </w:rPr>
  </w:style>
  <w:style w:type="character" w:customStyle="1" w:styleId="FotnotetekstTegn">
    <w:name w:val="Fotnotetekst Tegn"/>
    <w:basedOn w:val="Standardskriftforavsnitt"/>
    <w:link w:val="Fotnotetekst"/>
    <w:uiPriority w:val="99"/>
    <w:semiHidden/>
    <w:locked/>
    <w:rsid w:val="00091434"/>
    <w:rPr>
      <w:rFonts w:ascii="Times New Roman" w:hAnsi="Times New Roman" w:cs="Times New Roman"/>
      <w:sz w:val="20"/>
      <w:szCs w:val="20"/>
      <w:lang w:val="en-US"/>
    </w:rPr>
  </w:style>
  <w:style w:type="character" w:styleId="Hyperkobling">
    <w:name w:val="Hyperlink"/>
    <w:basedOn w:val="Standardskriftforavsnitt"/>
    <w:uiPriority w:val="99"/>
    <w:rsid w:val="00091434"/>
    <w:rPr>
      <w:color w:val="0000FF"/>
      <w:u w:val="single"/>
    </w:rPr>
  </w:style>
  <w:style w:type="paragraph" w:styleId="Brdtekst">
    <w:name w:val="Body Text"/>
    <w:basedOn w:val="Normal"/>
    <w:link w:val="BrdtekstTegn"/>
    <w:uiPriority w:val="99"/>
    <w:semiHidden/>
    <w:rsid w:val="00091434"/>
    <w:rPr>
      <w:rFonts w:ascii="Arial" w:hAnsi="Arial" w:cs="Arial"/>
      <w:sz w:val="20"/>
      <w:szCs w:val="20"/>
    </w:rPr>
  </w:style>
  <w:style w:type="character" w:customStyle="1" w:styleId="BrdtekstTegn">
    <w:name w:val="Brødtekst Tegn"/>
    <w:basedOn w:val="Standardskriftforavsnitt"/>
    <w:link w:val="Brdtekst"/>
    <w:uiPriority w:val="99"/>
    <w:semiHidden/>
    <w:locked/>
    <w:rsid w:val="00091434"/>
    <w:rPr>
      <w:rFonts w:ascii="Arial" w:hAnsi="Arial" w:cs="Arial"/>
      <w:sz w:val="20"/>
      <w:szCs w:val="20"/>
      <w:lang w:val="en-US"/>
    </w:rPr>
  </w:style>
  <w:style w:type="paragraph" w:styleId="Brdtekstinnrykk">
    <w:name w:val="Body Text Indent"/>
    <w:basedOn w:val="Normal"/>
    <w:link w:val="BrdtekstinnrykkTegn"/>
    <w:uiPriority w:val="99"/>
    <w:semiHidden/>
    <w:rsid w:val="00091434"/>
    <w:pPr>
      <w:ind w:left="1725"/>
    </w:pPr>
    <w:rPr>
      <w:rFonts w:ascii="Arial" w:hAnsi="Arial" w:cs="Arial"/>
      <w:sz w:val="20"/>
      <w:szCs w:val="20"/>
    </w:rPr>
  </w:style>
  <w:style w:type="character" w:customStyle="1" w:styleId="BrdtekstinnrykkTegn">
    <w:name w:val="Brødtekstinnrykk Tegn"/>
    <w:basedOn w:val="Standardskriftforavsnitt"/>
    <w:link w:val="Brdtekstinnrykk"/>
    <w:uiPriority w:val="99"/>
    <w:semiHidden/>
    <w:locked/>
    <w:rsid w:val="00091434"/>
    <w:rPr>
      <w:rFonts w:ascii="Arial" w:hAnsi="Arial" w:cs="Arial"/>
      <w:sz w:val="20"/>
      <w:szCs w:val="20"/>
      <w:lang w:val="en-US"/>
    </w:rPr>
  </w:style>
  <w:style w:type="character" w:styleId="Utheving">
    <w:name w:val="Emphasis"/>
    <w:basedOn w:val="Standardskriftforavsnitt"/>
    <w:uiPriority w:val="20"/>
    <w:qFormat/>
    <w:rsid w:val="00091434"/>
    <w:rPr>
      <w:i/>
      <w:iCs/>
    </w:rPr>
  </w:style>
  <w:style w:type="character" w:styleId="Sterk">
    <w:name w:val="Strong"/>
    <w:basedOn w:val="Standardskriftforavsnitt"/>
    <w:uiPriority w:val="22"/>
    <w:qFormat/>
    <w:rsid w:val="00091434"/>
    <w:rPr>
      <w:b/>
      <w:bCs/>
    </w:rPr>
  </w:style>
  <w:style w:type="paragraph" w:customStyle="1" w:styleId="homepagetext">
    <w:name w:val="homepagetext"/>
    <w:basedOn w:val="Normal"/>
    <w:uiPriority w:val="99"/>
    <w:rsid w:val="00C75CF3"/>
    <w:pPr>
      <w:jc w:val="both"/>
    </w:pPr>
    <w:rPr>
      <w:rFonts w:ascii="Arial" w:hAnsi="Arial" w:cs="Arial"/>
      <w:sz w:val="21"/>
      <w:szCs w:val="21"/>
      <w:lang w:val="nb-NO" w:eastAsia="nb-NO"/>
    </w:rPr>
  </w:style>
  <w:style w:type="character" w:customStyle="1" w:styleId="tab">
    <w:name w:val="tab"/>
    <w:basedOn w:val="Standardskriftforavsnitt"/>
    <w:uiPriority w:val="99"/>
    <w:rsid w:val="009167D6"/>
  </w:style>
  <w:style w:type="table" w:styleId="Tabellrutenett">
    <w:name w:val="Table Grid"/>
    <w:basedOn w:val="Vanligtabell"/>
    <w:uiPriority w:val="99"/>
    <w:rsid w:val="0025130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verskrift2Tegn">
    <w:name w:val="Overskrift 2 Tegn"/>
    <w:basedOn w:val="Standardskriftforavsnitt"/>
    <w:link w:val="Overskrift2"/>
    <w:rsid w:val="00645002"/>
    <w:rPr>
      <w:rFonts w:asciiTheme="majorHAnsi" w:eastAsiaTheme="majorEastAsia" w:hAnsiTheme="majorHAnsi" w:cstheme="majorBidi"/>
      <w:b/>
      <w:bCs/>
      <w:color w:val="31B6FD" w:themeColor="accent1"/>
      <w:sz w:val="26"/>
      <w:szCs w:val="26"/>
      <w:lang w:val="en-US" w:eastAsia="en-US"/>
    </w:rPr>
  </w:style>
  <w:style w:type="paragraph" w:styleId="NormalWeb">
    <w:name w:val="Normal (Web)"/>
    <w:basedOn w:val="Normal"/>
    <w:uiPriority w:val="99"/>
    <w:semiHidden/>
    <w:unhideWhenUsed/>
    <w:rsid w:val="00DF6060"/>
    <w:pPr>
      <w:spacing w:before="100" w:beforeAutospacing="1" w:after="100" w:afterAutospacing="1"/>
    </w:pPr>
    <w:rPr>
      <w:rFonts w:ascii="Times New Roman" w:hAnsi="Times New Roman" w:cs="Times New Roman"/>
    </w:rPr>
  </w:style>
  <w:style w:type="paragraph" w:styleId="Brdtekst-frsteinnrykk2">
    <w:name w:val="Body Text First Indent 2"/>
    <w:basedOn w:val="Brdtekstinnrykk"/>
    <w:link w:val="Brdtekst-frsteinnrykk2Tegn"/>
    <w:uiPriority w:val="99"/>
    <w:semiHidden/>
    <w:unhideWhenUsed/>
    <w:rsid w:val="00DF6060"/>
    <w:pPr>
      <w:ind w:left="360" w:firstLine="360"/>
    </w:pPr>
    <w:rPr>
      <w:rFonts w:ascii="Garamond" w:hAnsi="Garamond" w:cs="Garamond"/>
      <w:sz w:val="24"/>
      <w:szCs w:val="24"/>
    </w:rPr>
  </w:style>
  <w:style w:type="character" w:customStyle="1" w:styleId="Brdtekst-frsteinnrykk2Tegn">
    <w:name w:val="Brødtekst - første innrykk 2 Tegn"/>
    <w:basedOn w:val="BrdtekstinnrykkTegn"/>
    <w:link w:val="Brdtekst-frsteinnrykk2"/>
    <w:uiPriority w:val="99"/>
    <w:semiHidden/>
    <w:rsid w:val="00DF6060"/>
    <w:rPr>
      <w:rFonts w:ascii="Garamond" w:eastAsia="Times New Roman" w:hAnsi="Garamond" w:cs="Garamond"/>
      <w:sz w:val="24"/>
      <w:szCs w:val="24"/>
      <w:lang w:val="en-US" w:eastAsia="en-US"/>
    </w:rPr>
  </w:style>
  <w:style w:type="paragraph" w:styleId="Punktmerketliste2">
    <w:name w:val="List Bullet 2"/>
    <w:basedOn w:val="Normal"/>
    <w:uiPriority w:val="99"/>
    <w:semiHidden/>
    <w:unhideWhenUsed/>
    <w:rsid w:val="00DF6060"/>
    <w:pPr>
      <w:numPr>
        <w:numId w:val="9"/>
      </w:numPr>
      <w:contextualSpacing/>
    </w:pPr>
    <w:rPr>
      <w:rFonts w:ascii="Times New Roman" w:hAnsi="Times New Roman" w:cs="Times New Roman"/>
      <w:lang w:val="nb-NO" w:eastAsia="nb-NO"/>
    </w:rPr>
  </w:style>
  <w:style w:type="paragraph" w:styleId="Listeavsnitt">
    <w:name w:val="List Paragraph"/>
    <w:basedOn w:val="Normal"/>
    <w:uiPriority w:val="34"/>
    <w:qFormat/>
    <w:rsid w:val="00DF6060"/>
    <w:pPr>
      <w:spacing w:after="200" w:line="276" w:lineRule="auto"/>
      <w:ind w:left="720"/>
      <w:contextualSpacing/>
    </w:pPr>
    <w:rPr>
      <w:rFonts w:asciiTheme="minorHAnsi" w:eastAsiaTheme="minorHAnsi" w:hAnsiTheme="minorHAnsi" w:cstheme="minorBidi"/>
      <w:sz w:val="22"/>
      <w:szCs w:val="22"/>
      <w:lang w:val="nl-BE"/>
    </w:rPr>
  </w:style>
  <w:style w:type="paragraph" w:styleId="Sitat">
    <w:name w:val="Quote"/>
    <w:basedOn w:val="Normal"/>
    <w:next w:val="Normal"/>
    <w:link w:val="SitatTegn"/>
    <w:uiPriority w:val="29"/>
    <w:qFormat/>
    <w:rsid w:val="00C375B2"/>
    <w:rPr>
      <w:i/>
      <w:iCs/>
      <w:color w:val="000000" w:themeColor="text1"/>
    </w:rPr>
  </w:style>
  <w:style w:type="character" w:customStyle="1" w:styleId="SitatTegn">
    <w:name w:val="Sitat Tegn"/>
    <w:basedOn w:val="Standardskriftforavsnitt"/>
    <w:link w:val="Sitat"/>
    <w:uiPriority w:val="29"/>
    <w:rsid w:val="00C375B2"/>
    <w:rPr>
      <w:rFonts w:ascii="Garamond" w:eastAsia="Times New Roman" w:hAnsi="Garamond" w:cs="Garamond"/>
      <w:i/>
      <w:iCs/>
      <w:color w:val="000000" w:themeColor="text1"/>
      <w:sz w:val="24"/>
      <w:szCs w:val="24"/>
      <w:lang w:val="en-US" w:eastAsia="en-US"/>
    </w:rPr>
  </w:style>
  <w:style w:type="character" w:styleId="Sterkutheving">
    <w:name w:val="Intense Emphasis"/>
    <w:basedOn w:val="Standardskriftforavsnitt"/>
    <w:uiPriority w:val="21"/>
    <w:qFormat/>
    <w:rsid w:val="00C375B2"/>
    <w:rPr>
      <w:b/>
      <w:bCs/>
      <w:i/>
      <w:iCs/>
      <w:color w:val="31B6FD" w:themeColor="accent1"/>
    </w:rPr>
  </w:style>
  <w:style w:type="character" w:customStyle="1" w:styleId="Overskrift4Tegn">
    <w:name w:val="Overskrift 4 Tegn"/>
    <w:basedOn w:val="Standardskriftforavsnitt"/>
    <w:link w:val="Overskrift4"/>
    <w:rsid w:val="00C375B2"/>
    <w:rPr>
      <w:rFonts w:asciiTheme="majorHAnsi" w:eastAsiaTheme="majorEastAsia" w:hAnsiTheme="majorHAnsi" w:cstheme="majorBidi"/>
      <w:b/>
      <w:bCs/>
      <w:i/>
      <w:iCs/>
      <w:color w:val="31B6FD" w:themeColor="accent1"/>
      <w:sz w:val="24"/>
      <w:szCs w:val="24"/>
      <w:lang w:val="en-US" w:eastAsia="en-US"/>
    </w:rPr>
  </w:style>
  <w:style w:type="paragraph" w:styleId="Tittel">
    <w:name w:val="Title"/>
    <w:basedOn w:val="Normal"/>
    <w:next w:val="Normal"/>
    <w:link w:val="TittelTegn"/>
    <w:qFormat/>
    <w:locked/>
    <w:rsid w:val="007320F4"/>
    <w:pPr>
      <w:pBdr>
        <w:bottom w:val="single" w:sz="8" w:space="4" w:color="31B6FD" w:themeColor="accent1"/>
      </w:pBdr>
      <w:spacing w:after="300"/>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telTegn">
    <w:name w:val="Tittel Tegn"/>
    <w:basedOn w:val="Standardskriftforavsnitt"/>
    <w:link w:val="Tittel"/>
    <w:rsid w:val="007320F4"/>
    <w:rPr>
      <w:rFonts w:asciiTheme="majorHAnsi" w:eastAsiaTheme="majorEastAsia" w:hAnsiTheme="majorHAnsi" w:cstheme="majorBidi"/>
      <w:color w:val="052E65" w:themeColor="text2" w:themeShade="BF"/>
      <w:spacing w:val="5"/>
      <w:kern w:val="28"/>
      <w:sz w:val="52"/>
      <w:szCs w:val="52"/>
      <w:lang w:val="en-US" w:eastAsia="en-US"/>
    </w:rPr>
  </w:style>
  <w:style w:type="paragraph" w:styleId="Ingenmellomrom">
    <w:name w:val="No Spacing"/>
    <w:uiPriority w:val="1"/>
    <w:qFormat/>
    <w:rsid w:val="00806F59"/>
    <w:rPr>
      <w:lang w:val="en-GB" w:eastAsia="en-US"/>
    </w:rPr>
  </w:style>
  <w:style w:type="character" w:customStyle="1" w:styleId="aqj">
    <w:name w:val="aqj"/>
    <w:basedOn w:val="Standardskriftforavsnitt"/>
    <w:rsid w:val="00B01EFD"/>
  </w:style>
  <w:style w:type="character" w:customStyle="1" w:styleId="apple-converted-space">
    <w:name w:val="apple-converted-space"/>
    <w:basedOn w:val="Standardskriftforavsnitt"/>
    <w:rsid w:val="00B01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8145">
      <w:bodyDiv w:val="1"/>
      <w:marLeft w:val="0"/>
      <w:marRight w:val="0"/>
      <w:marTop w:val="0"/>
      <w:marBottom w:val="0"/>
      <w:divBdr>
        <w:top w:val="none" w:sz="0" w:space="0" w:color="auto"/>
        <w:left w:val="none" w:sz="0" w:space="0" w:color="auto"/>
        <w:bottom w:val="none" w:sz="0" w:space="0" w:color="auto"/>
        <w:right w:val="none" w:sz="0" w:space="0" w:color="auto"/>
      </w:divBdr>
    </w:div>
    <w:div w:id="43525147">
      <w:bodyDiv w:val="1"/>
      <w:marLeft w:val="0"/>
      <w:marRight w:val="0"/>
      <w:marTop w:val="0"/>
      <w:marBottom w:val="0"/>
      <w:divBdr>
        <w:top w:val="none" w:sz="0" w:space="0" w:color="auto"/>
        <w:left w:val="none" w:sz="0" w:space="0" w:color="auto"/>
        <w:bottom w:val="none" w:sz="0" w:space="0" w:color="auto"/>
        <w:right w:val="none" w:sz="0" w:space="0" w:color="auto"/>
      </w:divBdr>
    </w:div>
    <w:div w:id="64231119">
      <w:bodyDiv w:val="1"/>
      <w:marLeft w:val="0"/>
      <w:marRight w:val="0"/>
      <w:marTop w:val="0"/>
      <w:marBottom w:val="0"/>
      <w:divBdr>
        <w:top w:val="none" w:sz="0" w:space="0" w:color="auto"/>
        <w:left w:val="none" w:sz="0" w:space="0" w:color="auto"/>
        <w:bottom w:val="none" w:sz="0" w:space="0" w:color="auto"/>
        <w:right w:val="none" w:sz="0" w:space="0" w:color="auto"/>
      </w:divBdr>
    </w:div>
    <w:div w:id="204216702">
      <w:bodyDiv w:val="1"/>
      <w:marLeft w:val="0"/>
      <w:marRight w:val="0"/>
      <w:marTop w:val="0"/>
      <w:marBottom w:val="0"/>
      <w:divBdr>
        <w:top w:val="none" w:sz="0" w:space="0" w:color="auto"/>
        <w:left w:val="none" w:sz="0" w:space="0" w:color="auto"/>
        <w:bottom w:val="none" w:sz="0" w:space="0" w:color="auto"/>
        <w:right w:val="none" w:sz="0" w:space="0" w:color="auto"/>
      </w:divBdr>
    </w:div>
    <w:div w:id="278225615">
      <w:bodyDiv w:val="1"/>
      <w:marLeft w:val="0"/>
      <w:marRight w:val="0"/>
      <w:marTop w:val="0"/>
      <w:marBottom w:val="0"/>
      <w:divBdr>
        <w:top w:val="none" w:sz="0" w:space="0" w:color="auto"/>
        <w:left w:val="none" w:sz="0" w:space="0" w:color="auto"/>
        <w:bottom w:val="none" w:sz="0" w:space="0" w:color="auto"/>
        <w:right w:val="none" w:sz="0" w:space="0" w:color="auto"/>
      </w:divBdr>
      <w:divsChild>
        <w:div w:id="481849392">
          <w:marLeft w:val="0"/>
          <w:marRight w:val="225"/>
          <w:marTop w:val="75"/>
          <w:marBottom w:val="0"/>
          <w:divBdr>
            <w:top w:val="none" w:sz="0" w:space="0" w:color="auto"/>
            <w:left w:val="none" w:sz="0" w:space="0" w:color="auto"/>
            <w:bottom w:val="none" w:sz="0" w:space="0" w:color="auto"/>
            <w:right w:val="none" w:sz="0" w:space="0" w:color="auto"/>
          </w:divBdr>
          <w:divsChild>
            <w:div w:id="673261411">
              <w:marLeft w:val="0"/>
              <w:marRight w:val="0"/>
              <w:marTop w:val="0"/>
              <w:marBottom w:val="0"/>
              <w:divBdr>
                <w:top w:val="none" w:sz="0" w:space="0" w:color="auto"/>
                <w:left w:val="none" w:sz="0" w:space="0" w:color="auto"/>
                <w:bottom w:val="none" w:sz="0" w:space="0" w:color="auto"/>
                <w:right w:val="none" w:sz="0" w:space="0" w:color="auto"/>
              </w:divBdr>
              <w:divsChild>
                <w:div w:id="159085253">
                  <w:marLeft w:val="0"/>
                  <w:marRight w:val="0"/>
                  <w:marTop w:val="0"/>
                  <w:marBottom w:val="0"/>
                  <w:divBdr>
                    <w:top w:val="none" w:sz="0" w:space="0" w:color="auto"/>
                    <w:left w:val="none" w:sz="0" w:space="0" w:color="auto"/>
                    <w:bottom w:val="none" w:sz="0" w:space="0" w:color="auto"/>
                    <w:right w:val="none" w:sz="0" w:space="0" w:color="auto"/>
                  </w:divBdr>
                  <w:divsChild>
                    <w:div w:id="11678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19061">
      <w:bodyDiv w:val="1"/>
      <w:marLeft w:val="0"/>
      <w:marRight w:val="0"/>
      <w:marTop w:val="0"/>
      <w:marBottom w:val="0"/>
      <w:divBdr>
        <w:top w:val="none" w:sz="0" w:space="0" w:color="auto"/>
        <w:left w:val="none" w:sz="0" w:space="0" w:color="auto"/>
        <w:bottom w:val="none" w:sz="0" w:space="0" w:color="auto"/>
        <w:right w:val="none" w:sz="0" w:space="0" w:color="auto"/>
      </w:divBdr>
    </w:div>
    <w:div w:id="439297147">
      <w:marLeft w:val="0"/>
      <w:marRight w:val="0"/>
      <w:marTop w:val="0"/>
      <w:marBottom w:val="0"/>
      <w:divBdr>
        <w:top w:val="none" w:sz="0" w:space="0" w:color="auto"/>
        <w:left w:val="none" w:sz="0" w:space="0" w:color="auto"/>
        <w:bottom w:val="none" w:sz="0" w:space="0" w:color="auto"/>
        <w:right w:val="none" w:sz="0" w:space="0" w:color="auto"/>
      </w:divBdr>
      <w:divsChild>
        <w:div w:id="439297157">
          <w:marLeft w:val="0"/>
          <w:marRight w:val="0"/>
          <w:marTop w:val="0"/>
          <w:marBottom w:val="0"/>
          <w:divBdr>
            <w:top w:val="none" w:sz="0" w:space="0" w:color="auto"/>
            <w:left w:val="none" w:sz="0" w:space="0" w:color="auto"/>
            <w:bottom w:val="none" w:sz="0" w:space="0" w:color="auto"/>
            <w:right w:val="none" w:sz="0" w:space="0" w:color="auto"/>
          </w:divBdr>
          <w:divsChild>
            <w:div w:id="439297156">
              <w:marLeft w:val="0"/>
              <w:marRight w:val="0"/>
              <w:marTop w:val="0"/>
              <w:marBottom w:val="0"/>
              <w:divBdr>
                <w:top w:val="none" w:sz="0" w:space="0" w:color="auto"/>
                <w:left w:val="none" w:sz="0" w:space="0" w:color="auto"/>
                <w:bottom w:val="none" w:sz="0" w:space="0" w:color="auto"/>
                <w:right w:val="none" w:sz="0" w:space="0" w:color="auto"/>
              </w:divBdr>
              <w:divsChild>
                <w:div w:id="439297163">
                  <w:marLeft w:val="0"/>
                  <w:marRight w:val="0"/>
                  <w:marTop w:val="0"/>
                  <w:marBottom w:val="0"/>
                  <w:divBdr>
                    <w:top w:val="none" w:sz="0" w:space="0" w:color="auto"/>
                    <w:left w:val="none" w:sz="0" w:space="0" w:color="auto"/>
                    <w:bottom w:val="none" w:sz="0" w:space="0" w:color="auto"/>
                    <w:right w:val="none" w:sz="0" w:space="0" w:color="auto"/>
                  </w:divBdr>
                </w:div>
                <w:div w:id="439297172">
                  <w:marLeft w:val="0"/>
                  <w:marRight w:val="0"/>
                  <w:marTop w:val="0"/>
                  <w:marBottom w:val="0"/>
                  <w:divBdr>
                    <w:top w:val="none" w:sz="0" w:space="0" w:color="auto"/>
                    <w:left w:val="none" w:sz="0" w:space="0" w:color="auto"/>
                    <w:bottom w:val="none" w:sz="0" w:space="0" w:color="auto"/>
                    <w:right w:val="none" w:sz="0" w:space="0" w:color="auto"/>
                  </w:divBdr>
                </w:div>
                <w:div w:id="43929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297148">
      <w:marLeft w:val="0"/>
      <w:marRight w:val="0"/>
      <w:marTop w:val="0"/>
      <w:marBottom w:val="0"/>
      <w:divBdr>
        <w:top w:val="none" w:sz="0" w:space="0" w:color="auto"/>
        <w:left w:val="none" w:sz="0" w:space="0" w:color="auto"/>
        <w:bottom w:val="none" w:sz="0" w:space="0" w:color="auto"/>
        <w:right w:val="none" w:sz="0" w:space="0" w:color="auto"/>
      </w:divBdr>
    </w:div>
    <w:div w:id="439297149">
      <w:marLeft w:val="0"/>
      <w:marRight w:val="0"/>
      <w:marTop w:val="0"/>
      <w:marBottom w:val="0"/>
      <w:divBdr>
        <w:top w:val="none" w:sz="0" w:space="0" w:color="auto"/>
        <w:left w:val="none" w:sz="0" w:space="0" w:color="auto"/>
        <w:bottom w:val="none" w:sz="0" w:space="0" w:color="auto"/>
        <w:right w:val="none" w:sz="0" w:space="0" w:color="auto"/>
      </w:divBdr>
      <w:divsChild>
        <w:div w:id="439297168">
          <w:marLeft w:val="0"/>
          <w:marRight w:val="0"/>
          <w:marTop w:val="0"/>
          <w:marBottom w:val="0"/>
          <w:divBdr>
            <w:top w:val="none" w:sz="0" w:space="0" w:color="auto"/>
            <w:left w:val="none" w:sz="0" w:space="0" w:color="auto"/>
            <w:bottom w:val="none" w:sz="0" w:space="0" w:color="auto"/>
            <w:right w:val="none" w:sz="0" w:space="0" w:color="auto"/>
          </w:divBdr>
          <w:divsChild>
            <w:div w:id="439297143">
              <w:marLeft w:val="0"/>
              <w:marRight w:val="0"/>
              <w:marTop w:val="0"/>
              <w:marBottom w:val="0"/>
              <w:divBdr>
                <w:top w:val="none" w:sz="0" w:space="0" w:color="auto"/>
                <w:left w:val="none" w:sz="0" w:space="0" w:color="auto"/>
                <w:bottom w:val="none" w:sz="0" w:space="0" w:color="auto"/>
                <w:right w:val="none" w:sz="0" w:space="0" w:color="auto"/>
              </w:divBdr>
            </w:div>
            <w:div w:id="439297145">
              <w:marLeft w:val="0"/>
              <w:marRight w:val="0"/>
              <w:marTop w:val="0"/>
              <w:marBottom w:val="0"/>
              <w:divBdr>
                <w:top w:val="none" w:sz="0" w:space="0" w:color="auto"/>
                <w:left w:val="none" w:sz="0" w:space="0" w:color="auto"/>
                <w:bottom w:val="none" w:sz="0" w:space="0" w:color="auto"/>
                <w:right w:val="none" w:sz="0" w:space="0" w:color="auto"/>
              </w:divBdr>
            </w:div>
            <w:div w:id="439297150">
              <w:marLeft w:val="0"/>
              <w:marRight w:val="0"/>
              <w:marTop w:val="0"/>
              <w:marBottom w:val="0"/>
              <w:divBdr>
                <w:top w:val="none" w:sz="0" w:space="0" w:color="auto"/>
                <w:left w:val="none" w:sz="0" w:space="0" w:color="auto"/>
                <w:bottom w:val="none" w:sz="0" w:space="0" w:color="auto"/>
                <w:right w:val="none" w:sz="0" w:space="0" w:color="auto"/>
              </w:divBdr>
            </w:div>
            <w:div w:id="439297165">
              <w:marLeft w:val="0"/>
              <w:marRight w:val="0"/>
              <w:marTop w:val="0"/>
              <w:marBottom w:val="0"/>
              <w:divBdr>
                <w:top w:val="none" w:sz="0" w:space="0" w:color="auto"/>
                <w:left w:val="none" w:sz="0" w:space="0" w:color="auto"/>
                <w:bottom w:val="none" w:sz="0" w:space="0" w:color="auto"/>
                <w:right w:val="none" w:sz="0" w:space="0" w:color="auto"/>
              </w:divBdr>
            </w:div>
            <w:div w:id="439297171">
              <w:marLeft w:val="0"/>
              <w:marRight w:val="0"/>
              <w:marTop w:val="0"/>
              <w:marBottom w:val="0"/>
              <w:divBdr>
                <w:top w:val="none" w:sz="0" w:space="0" w:color="auto"/>
                <w:left w:val="none" w:sz="0" w:space="0" w:color="auto"/>
                <w:bottom w:val="none" w:sz="0" w:space="0" w:color="auto"/>
                <w:right w:val="none" w:sz="0" w:space="0" w:color="auto"/>
              </w:divBdr>
            </w:div>
            <w:div w:id="439297173">
              <w:marLeft w:val="0"/>
              <w:marRight w:val="0"/>
              <w:marTop w:val="0"/>
              <w:marBottom w:val="0"/>
              <w:divBdr>
                <w:top w:val="none" w:sz="0" w:space="0" w:color="auto"/>
                <w:left w:val="none" w:sz="0" w:space="0" w:color="auto"/>
                <w:bottom w:val="none" w:sz="0" w:space="0" w:color="auto"/>
                <w:right w:val="none" w:sz="0" w:space="0" w:color="auto"/>
              </w:divBdr>
            </w:div>
            <w:div w:id="439297175">
              <w:marLeft w:val="0"/>
              <w:marRight w:val="0"/>
              <w:marTop w:val="0"/>
              <w:marBottom w:val="0"/>
              <w:divBdr>
                <w:top w:val="none" w:sz="0" w:space="0" w:color="auto"/>
                <w:left w:val="none" w:sz="0" w:space="0" w:color="auto"/>
                <w:bottom w:val="none" w:sz="0" w:space="0" w:color="auto"/>
                <w:right w:val="none" w:sz="0" w:space="0" w:color="auto"/>
              </w:divBdr>
            </w:div>
            <w:div w:id="43929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97152">
      <w:marLeft w:val="0"/>
      <w:marRight w:val="0"/>
      <w:marTop w:val="0"/>
      <w:marBottom w:val="0"/>
      <w:divBdr>
        <w:top w:val="none" w:sz="0" w:space="0" w:color="auto"/>
        <w:left w:val="none" w:sz="0" w:space="0" w:color="auto"/>
        <w:bottom w:val="none" w:sz="0" w:space="0" w:color="auto"/>
        <w:right w:val="none" w:sz="0" w:space="0" w:color="auto"/>
      </w:divBdr>
      <w:divsChild>
        <w:div w:id="439297161">
          <w:marLeft w:val="0"/>
          <w:marRight w:val="0"/>
          <w:marTop w:val="0"/>
          <w:marBottom w:val="0"/>
          <w:divBdr>
            <w:top w:val="none" w:sz="0" w:space="0" w:color="auto"/>
            <w:left w:val="none" w:sz="0" w:space="0" w:color="auto"/>
            <w:bottom w:val="none" w:sz="0" w:space="0" w:color="auto"/>
            <w:right w:val="none" w:sz="0" w:space="0" w:color="auto"/>
          </w:divBdr>
        </w:div>
      </w:divsChild>
    </w:div>
    <w:div w:id="439297153">
      <w:marLeft w:val="0"/>
      <w:marRight w:val="0"/>
      <w:marTop w:val="0"/>
      <w:marBottom w:val="0"/>
      <w:divBdr>
        <w:top w:val="none" w:sz="0" w:space="0" w:color="auto"/>
        <w:left w:val="none" w:sz="0" w:space="0" w:color="auto"/>
        <w:bottom w:val="none" w:sz="0" w:space="0" w:color="auto"/>
        <w:right w:val="none" w:sz="0" w:space="0" w:color="auto"/>
      </w:divBdr>
    </w:div>
    <w:div w:id="439297154">
      <w:marLeft w:val="0"/>
      <w:marRight w:val="0"/>
      <w:marTop w:val="75"/>
      <w:marBottom w:val="0"/>
      <w:divBdr>
        <w:top w:val="none" w:sz="0" w:space="0" w:color="auto"/>
        <w:left w:val="none" w:sz="0" w:space="0" w:color="auto"/>
        <w:bottom w:val="none" w:sz="0" w:space="0" w:color="auto"/>
        <w:right w:val="none" w:sz="0" w:space="0" w:color="auto"/>
      </w:divBdr>
      <w:divsChild>
        <w:div w:id="439297169">
          <w:marLeft w:val="0"/>
          <w:marRight w:val="0"/>
          <w:marTop w:val="0"/>
          <w:marBottom w:val="0"/>
          <w:divBdr>
            <w:top w:val="none" w:sz="0" w:space="0" w:color="auto"/>
            <w:left w:val="none" w:sz="0" w:space="0" w:color="auto"/>
            <w:bottom w:val="none" w:sz="0" w:space="0" w:color="auto"/>
            <w:right w:val="none" w:sz="0" w:space="0" w:color="auto"/>
          </w:divBdr>
          <w:divsChild>
            <w:div w:id="43929716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439297158">
      <w:marLeft w:val="0"/>
      <w:marRight w:val="0"/>
      <w:marTop w:val="0"/>
      <w:marBottom w:val="0"/>
      <w:divBdr>
        <w:top w:val="none" w:sz="0" w:space="0" w:color="auto"/>
        <w:left w:val="none" w:sz="0" w:space="0" w:color="auto"/>
        <w:bottom w:val="none" w:sz="0" w:space="0" w:color="auto"/>
        <w:right w:val="none" w:sz="0" w:space="0" w:color="auto"/>
      </w:divBdr>
    </w:div>
    <w:div w:id="439297160">
      <w:marLeft w:val="0"/>
      <w:marRight w:val="0"/>
      <w:marTop w:val="0"/>
      <w:marBottom w:val="0"/>
      <w:divBdr>
        <w:top w:val="none" w:sz="0" w:space="0" w:color="auto"/>
        <w:left w:val="none" w:sz="0" w:space="0" w:color="auto"/>
        <w:bottom w:val="none" w:sz="0" w:space="0" w:color="auto"/>
        <w:right w:val="none" w:sz="0" w:space="0" w:color="auto"/>
      </w:divBdr>
    </w:div>
    <w:div w:id="439297174">
      <w:marLeft w:val="0"/>
      <w:marRight w:val="0"/>
      <w:marTop w:val="0"/>
      <w:marBottom w:val="0"/>
      <w:divBdr>
        <w:top w:val="none" w:sz="0" w:space="0" w:color="auto"/>
        <w:left w:val="none" w:sz="0" w:space="0" w:color="auto"/>
        <w:bottom w:val="none" w:sz="0" w:space="0" w:color="auto"/>
        <w:right w:val="none" w:sz="0" w:space="0" w:color="auto"/>
      </w:divBdr>
    </w:div>
    <w:div w:id="439297176">
      <w:marLeft w:val="0"/>
      <w:marRight w:val="0"/>
      <w:marTop w:val="0"/>
      <w:marBottom w:val="0"/>
      <w:divBdr>
        <w:top w:val="none" w:sz="0" w:space="0" w:color="auto"/>
        <w:left w:val="none" w:sz="0" w:space="0" w:color="auto"/>
        <w:bottom w:val="none" w:sz="0" w:space="0" w:color="auto"/>
        <w:right w:val="none" w:sz="0" w:space="0" w:color="auto"/>
      </w:divBdr>
      <w:divsChild>
        <w:div w:id="439297159">
          <w:marLeft w:val="0"/>
          <w:marRight w:val="0"/>
          <w:marTop w:val="0"/>
          <w:marBottom w:val="0"/>
          <w:divBdr>
            <w:top w:val="none" w:sz="0" w:space="0" w:color="auto"/>
            <w:left w:val="none" w:sz="0" w:space="0" w:color="auto"/>
            <w:bottom w:val="none" w:sz="0" w:space="0" w:color="auto"/>
            <w:right w:val="none" w:sz="0" w:space="0" w:color="auto"/>
          </w:divBdr>
        </w:div>
      </w:divsChild>
    </w:div>
    <w:div w:id="439297180">
      <w:marLeft w:val="0"/>
      <w:marRight w:val="0"/>
      <w:marTop w:val="0"/>
      <w:marBottom w:val="0"/>
      <w:divBdr>
        <w:top w:val="none" w:sz="0" w:space="0" w:color="auto"/>
        <w:left w:val="none" w:sz="0" w:space="0" w:color="auto"/>
        <w:bottom w:val="none" w:sz="0" w:space="0" w:color="auto"/>
        <w:right w:val="none" w:sz="0" w:space="0" w:color="auto"/>
      </w:divBdr>
      <w:divsChild>
        <w:div w:id="439297146">
          <w:marLeft w:val="0"/>
          <w:marRight w:val="0"/>
          <w:marTop w:val="0"/>
          <w:marBottom w:val="0"/>
          <w:divBdr>
            <w:top w:val="none" w:sz="0" w:space="0" w:color="auto"/>
            <w:left w:val="none" w:sz="0" w:space="0" w:color="auto"/>
            <w:bottom w:val="none" w:sz="0" w:space="0" w:color="auto"/>
            <w:right w:val="none" w:sz="0" w:space="0" w:color="auto"/>
          </w:divBdr>
          <w:divsChild>
            <w:div w:id="439297164">
              <w:marLeft w:val="0"/>
              <w:marRight w:val="0"/>
              <w:marTop w:val="0"/>
              <w:marBottom w:val="0"/>
              <w:divBdr>
                <w:top w:val="none" w:sz="0" w:space="0" w:color="auto"/>
                <w:left w:val="none" w:sz="0" w:space="0" w:color="auto"/>
                <w:bottom w:val="none" w:sz="0" w:space="0" w:color="auto"/>
                <w:right w:val="none" w:sz="0" w:space="0" w:color="auto"/>
              </w:divBdr>
              <w:divsChild>
                <w:div w:id="439297144">
                  <w:marLeft w:val="0"/>
                  <w:marRight w:val="0"/>
                  <w:marTop w:val="0"/>
                  <w:marBottom w:val="0"/>
                  <w:divBdr>
                    <w:top w:val="none" w:sz="0" w:space="0" w:color="auto"/>
                    <w:left w:val="none" w:sz="0" w:space="0" w:color="auto"/>
                    <w:bottom w:val="none" w:sz="0" w:space="0" w:color="auto"/>
                    <w:right w:val="none" w:sz="0" w:space="0" w:color="auto"/>
                  </w:divBdr>
                </w:div>
                <w:div w:id="439297151">
                  <w:marLeft w:val="0"/>
                  <w:marRight w:val="0"/>
                  <w:marTop w:val="0"/>
                  <w:marBottom w:val="0"/>
                  <w:divBdr>
                    <w:top w:val="none" w:sz="0" w:space="0" w:color="auto"/>
                    <w:left w:val="none" w:sz="0" w:space="0" w:color="auto"/>
                    <w:bottom w:val="none" w:sz="0" w:space="0" w:color="auto"/>
                    <w:right w:val="none" w:sz="0" w:space="0" w:color="auto"/>
                  </w:divBdr>
                </w:div>
                <w:div w:id="439297155">
                  <w:marLeft w:val="0"/>
                  <w:marRight w:val="0"/>
                  <w:marTop w:val="0"/>
                  <w:marBottom w:val="0"/>
                  <w:divBdr>
                    <w:top w:val="none" w:sz="0" w:space="0" w:color="auto"/>
                    <w:left w:val="none" w:sz="0" w:space="0" w:color="auto"/>
                    <w:bottom w:val="none" w:sz="0" w:space="0" w:color="auto"/>
                    <w:right w:val="none" w:sz="0" w:space="0" w:color="auto"/>
                  </w:divBdr>
                </w:div>
                <w:div w:id="439297162">
                  <w:marLeft w:val="0"/>
                  <w:marRight w:val="0"/>
                  <w:marTop w:val="0"/>
                  <w:marBottom w:val="0"/>
                  <w:divBdr>
                    <w:top w:val="none" w:sz="0" w:space="0" w:color="auto"/>
                    <w:left w:val="none" w:sz="0" w:space="0" w:color="auto"/>
                    <w:bottom w:val="none" w:sz="0" w:space="0" w:color="auto"/>
                    <w:right w:val="none" w:sz="0" w:space="0" w:color="auto"/>
                  </w:divBdr>
                </w:div>
                <w:div w:id="439297167">
                  <w:marLeft w:val="0"/>
                  <w:marRight w:val="0"/>
                  <w:marTop w:val="0"/>
                  <w:marBottom w:val="0"/>
                  <w:divBdr>
                    <w:top w:val="none" w:sz="0" w:space="0" w:color="auto"/>
                    <w:left w:val="none" w:sz="0" w:space="0" w:color="auto"/>
                    <w:bottom w:val="none" w:sz="0" w:space="0" w:color="auto"/>
                    <w:right w:val="none" w:sz="0" w:space="0" w:color="auto"/>
                  </w:divBdr>
                </w:div>
                <w:div w:id="439297170">
                  <w:marLeft w:val="0"/>
                  <w:marRight w:val="0"/>
                  <w:marTop w:val="0"/>
                  <w:marBottom w:val="0"/>
                  <w:divBdr>
                    <w:top w:val="none" w:sz="0" w:space="0" w:color="auto"/>
                    <w:left w:val="none" w:sz="0" w:space="0" w:color="auto"/>
                    <w:bottom w:val="none" w:sz="0" w:space="0" w:color="auto"/>
                    <w:right w:val="none" w:sz="0" w:space="0" w:color="auto"/>
                  </w:divBdr>
                </w:div>
                <w:div w:id="43929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297190">
      <w:marLeft w:val="0"/>
      <w:marRight w:val="0"/>
      <w:marTop w:val="0"/>
      <w:marBottom w:val="0"/>
      <w:divBdr>
        <w:top w:val="none" w:sz="0" w:space="0" w:color="auto"/>
        <w:left w:val="none" w:sz="0" w:space="0" w:color="auto"/>
        <w:bottom w:val="none" w:sz="0" w:space="0" w:color="auto"/>
        <w:right w:val="none" w:sz="0" w:space="0" w:color="auto"/>
      </w:divBdr>
      <w:divsChild>
        <w:div w:id="439297183">
          <w:marLeft w:val="0"/>
          <w:marRight w:val="0"/>
          <w:marTop w:val="0"/>
          <w:marBottom w:val="0"/>
          <w:divBdr>
            <w:top w:val="none" w:sz="0" w:space="0" w:color="auto"/>
            <w:left w:val="none" w:sz="0" w:space="0" w:color="auto"/>
            <w:bottom w:val="none" w:sz="0" w:space="0" w:color="auto"/>
            <w:right w:val="none" w:sz="0" w:space="0" w:color="auto"/>
          </w:divBdr>
          <w:divsChild>
            <w:div w:id="439297184">
              <w:marLeft w:val="3000"/>
              <w:marRight w:val="0"/>
              <w:marTop w:val="0"/>
              <w:marBottom w:val="0"/>
              <w:divBdr>
                <w:top w:val="none" w:sz="0" w:space="0" w:color="auto"/>
                <w:left w:val="none" w:sz="0" w:space="0" w:color="auto"/>
                <w:bottom w:val="none" w:sz="0" w:space="0" w:color="auto"/>
                <w:right w:val="none" w:sz="0" w:space="0" w:color="auto"/>
              </w:divBdr>
              <w:divsChild>
                <w:div w:id="439297192">
                  <w:marLeft w:val="150"/>
                  <w:marRight w:val="3150"/>
                  <w:marTop w:val="0"/>
                  <w:marBottom w:val="0"/>
                  <w:divBdr>
                    <w:top w:val="none" w:sz="0" w:space="0" w:color="auto"/>
                    <w:left w:val="none" w:sz="0" w:space="0" w:color="auto"/>
                    <w:bottom w:val="none" w:sz="0" w:space="0" w:color="auto"/>
                    <w:right w:val="none" w:sz="0" w:space="0" w:color="auto"/>
                  </w:divBdr>
                  <w:divsChild>
                    <w:div w:id="439297186">
                      <w:marLeft w:val="150"/>
                      <w:marRight w:val="0"/>
                      <w:marTop w:val="0"/>
                      <w:marBottom w:val="0"/>
                      <w:divBdr>
                        <w:top w:val="none" w:sz="0" w:space="0" w:color="auto"/>
                        <w:left w:val="none" w:sz="0" w:space="0" w:color="auto"/>
                        <w:bottom w:val="none" w:sz="0" w:space="0" w:color="auto"/>
                        <w:right w:val="none" w:sz="0" w:space="0" w:color="auto"/>
                      </w:divBdr>
                      <w:divsChild>
                        <w:div w:id="43929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7191">
      <w:marLeft w:val="0"/>
      <w:marRight w:val="0"/>
      <w:marTop w:val="0"/>
      <w:marBottom w:val="0"/>
      <w:divBdr>
        <w:top w:val="none" w:sz="0" w:space="0" w:color="auto"/>
        <w:left w:val="none" w:sz="0" w:space="0" w:color="auto"/>
        <w:bottom w:val="none" w:sz="0" w:space="0" w:color="auto"/>
        <w:right w:val="none" w:sz="0" w:space="0" w:color="auto"/>
      </w:divBdr>
      <w:divsChild>
        <w:div w:id="439297187">
          <w:marLeft w:val="0"/>
          <w:marRight w:val="0"/>
          <w:marTop w:val="0"/>
          <w:marBottom w:val="0"/>
          <w:divBdr>
            <w:top w:val="none" w:sz="0" w:space="0" w:color="auto"/>
            <w:left w:val="none" w:sz="0" w:space="0" w:color="auto"/>
            <w:bottom w:val="none" w:sz="0" w:space="0" w:color="auto"/>
            <w:right w:val="none" w:sz="0" w:space="0" w:color="auto"/>
          </w:divBdr>
          <w:divsChild>
            <w:div w:id="439297181">
              <w:marLeft w:val="3000"/>
              <w:marRight w:val="0"/>
              <w:marTop w:val="0"/>
              <w:marBottom w:val="0"/>
              <w:divBdr>
                <w:top w:val="none" w:sz="0" w:space="0" w:color="auto"/>
                <w:left w:val="none" w:sz="0" w:space="0" w:color="auto"/>
                <w:bottom w:val="none" w:sz="0" w:space="0" w:color="auto"/>
                <w:right w:val="none" w:sz="0" w:space="0" w:color="auto"/>
              </w:divBdr>
              <w:divsChild>
                <w:div w:id="439297185">
                  <w:marLeft w:val="150"/>
                  <w:marRight w:val="3150"/>
                  <w:marTop w:val="0"/>
                  <w:marBottom w:val="0"/>
                  <w:divBdr>
                    <w:top w:val="none" w:sz="0" w:space="0" w:color="auto"/>
                    <w:left w:val="none" w:sz="0" w:space="0" w:color="auto"/>
                    <w:bottom w:val="none" w:sz="0" w:space="0" w:color="auto"/>
                    <w:right w:val="none" w:sz="0" w:space="0" w:color="auto"/>
                  </w:divBdr>
                  <w:divsChild>
                    <w:div w:id="439297182">
                      <w:marLeft w:val="150"/>
                      <w:marRight w:val="0"/>
                      <w:marTop w:val="0"/>
                      <w:marBottom w:val="0"/>
                      <w:divBdr>
                        <w:top w:val="none" w:sz="0" w:space="0" w:color="auto"/>
                        <w:left w:val="none" w:sz="0" w:space="0" w:color="auto"/>
                        <w:bottom w:val="none" w:sz="0" w:space="0" w:color="auto"/>
                        <w:right w:val="none" w:sz="0" w:space="0" w:color="auto"/>
                      </w:divBdr>
                      <w:divsChild>
                        <w:div w:id="4392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779171">
      <w:bodyDiv w:val="1"/>
      <w:marLeft w:val="0"/>
      <w:marRight w:val="0"/>
      <w:marTop w:val="0"/>
      <w:marBottom w:val="0"/>
      <w:divBdr>
        <w:top w:val="none" w:sz="0" w:space="0" w:color="auto"/>
        <w:left w:val="none" w:sz="0" w:space="0" w:color="auto"/>
        <w:bottom w:val="none" w:sz="0" w:space="0" w:color="auto"/>
        <w:right w:val="none" w:sz="0" w:space="0" w:color="auto"/>
      </w:divBdr>
    </w:div>
    <w:div w:id="780877569">
      <w:bodyDiv w:val="1"/>
      <w:marLeft w:val="0"/>
      <w:marRight w:val="0"/>
      <w:marTop w:val="0"/>
      <w:marBottom w:val="0"/>
      <w:divBdr>
        <w:top w:val="none" w:sz="0" w:space="0" w:color="auto"/>
        <w:left w:val="none" w:sz="0" w:space="0" w:color="auto"/>
        <w:bottom w:val="none" w:sz="0" w:space="0" w:color="auto"/>
        <w:right w:val="none" w:sz="0" w:space="0" w:color="auto"/>
      </w:divBdr>
    </w:div>
    <w:div w:id="946809523">
      <w:bodyDiv w:val="1"/>
      <w:marLeft w:val="0"/>
      <w:marRight w:val="0"/>
      <w:marTop w:val="0"/>
      <w:marBottom w:val="0"/>
      <w:divBdr>
        <w:top w:val="none" w:sz="0" w:space="0" w:color="auto"/>
        <w:left w:val="none" w:sz="0" w:space="0" w:color="auto"/>
        <w:bottom w:val="none" w:sz="0" w:space="0" w:color="auto"/>
        <w:right w:val="none" w:sz="0" w:space="0" w:color="auto"/>
      </w:divBdr>
    </w:div>
    <w:div w:id="1451820159">
      <w:bodyDiv w:val="1"/>
      <w:marLeft w:val="0"/>
      <w:marRight w:val="0"/>
      <w:marTop w:val="0"/>
      <w:marBottom w:val="0"/>
      <w:divBdr>
        <w:top w:val="none" w:sz="0" w:space="0" w:color="auto"/>
        <w:left w:val="none" w:sz="0" w:space="0" w:color="auto"/>
        <w:bottom w:val="none" w:sz="0" w:space="0" w:color="auto"/>
        <w:right w:val="none" w:sz="0" w:space="0" w:color="auto"/>
      </w:divBdr>
    </w:div>
    <w:div w:id="1589268275">
      <w:bodyDiv w:val="1"/>
      <w:marLeft w:val="0"/>
      <w:marRight w:val="0"/>
      <w:marTop w:val="0"/>
      <w:marBottom w:val="0"/>
      <w:divBdr>
        <w:top w:val="none" w:sz="0" w:space="0" w:color="auto"/>
        <w:left w:val="none" w:sz="0" w:space="0" w:color="auto"/>
        <w:bottom w:val="none" w:sz="0" w:space="0" w:color="auto"/>
        <w:right w:val="none" w:sz="0" w:space="0" w:color="auto"/>
      </w:divBdr>
    </w:div>
    <w:div w:id="1632902388">
      <w:bodyDiv w:val="1"/>
      <w:marLeft w:val="0"/>
      <w:marRight w:val="0"/>
      <w:marTop w:val="0"/>
      <w:marBottom w:val="0"/>
      <w:divBdr>
        <w:top w:val="none" w:sz="0" w:space="0" w:color="auto"/>
        <w:left w:val="none" w:sz="0" w:space="0" w:color="auto"/>
        <w:bottom w:val="none" w:sz="0" w:space="0" w:color="auto"/>
        <w:right w:val="none" w:sz="0" w:space="0" w:color="auto"/>
      </w:divBdr>
    </w:div>
    <w:div w:id="1825777520">
      <w:bodyDiv w:val="1"/>
      <w:marLeft w:val="0"/>
      <w:marRight w:val="0"/>
      <w:marTop w:val="0"/>
      <w:marBottom w:val="0"/>
      <w:divBdr>
        <w:top w:val="none" w:sz="0" w:space="0" w:color="auto"/>
        <w:left w:val="none" w:sz="0" w:space="0" w:color="auto"/>
        <w:bottom w:val="none" w:sz="0" w:space="0" w:color="auto"/>
        <w:right w:val="none" w:sz="0" w:space="0" w:color="auto"/>
      </w:divBdr>
    </w:div>
    <w:div w:id="2026246627">
      <w:bodyDiv w:val="1"/>
      <w:marLeft w:val="0"/>
      <w:marRight w:val="0"/>
      <w:marTop w:val="0"/>
      <w:marBottom w:val="0"/>
      <w:divBdr>
        <w:top w:val="none" w:sz="0" w:space="0" w:color="auto"/>
        <w:left w:val="none" w:sz="0" w:space="0" w:color="auto"/>
        <w:bottom w:val="none" w:sz="0" w:space="0" w:color="auto"/>
        <w:right w:val="none" w:sz="0" w:space="0" w:color="auto"/>
      </w:divBdr>
      <w:divsChild>
        <w:div w:id="159278537">
          <w:marLeft w:val="0"/>
          <w:marRight w:val="0"/>
          <w:marTop w:val="0"/>
          <w:marBottom w:val="0"/>
          <w:divBdr>
            <w:top w:val="none" w:sz="0" w:space="0" w:color="auto"/>
            <w:left w:val="none" w:sz="0" w:space="0" w:color="auto"/>
            <w:bottom w:val="none" w:sz="0" w:space="0" w:color="auto"/>
            <w:right w:val="none" w:sz="0" w:space="0" w:color="auto"/>
          </w:divBdr>
        </w:div>
      </w:divsChild>
    </w:div>
    <w:div w:id="2074355876">
      <w:bodyDiv w:val="1"/>
      <w:marLeft w:val="0"/>
      <w:marRight w:val="0"/>
      <w:marTop w:val="0"/>
      <w:marBottom w:val="0"/>
      <w:divBdr>
        <w:top w:val="none" w:sz="0" w:space="0" w:color="auto"/>
        <w:left w:val="none" w:sz="0" w:space="0" w:color="auto"/>
        <w:bottom w:val="none" w:sz="0" w:space="0" w:color="auto"/>
        <w:right w:val="none" w:sz="0" w:space="0" w:color="auto"/>
      </w:divBdr>
    </w:div>
    <w:div w:id="2077508796">
      <w:bodyDiv w:val="1"/>
      <w:marLeft w:val="0"/>
      <w:marRight w:val="0"/>
      <w:marTop w:val="0"/>
      <w:marBottom w:val="0"/>
      <w:divBdr>
        <w:top w:val="none" w:sz="0" w:space="0" w:color="auto"/>
        <w:left w:val="none" w:sz="0" w:space="0" w:color="auto"/>
        <w:bottom w:val="none" w:sz="0" w:space="0" w:color="auto"/>
        <w:right w:val="none" w:sz="0" w:space="0" w:color="auto"/>
      </w:divBdr>
      <w:divsChild>
        <w:div w:id="3267869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0768635">
              <w:marLeft w:val="0"/>
              <w:marRight w:val="0"/>
              <w:marTop w:val="0"/>
              <w:marBottom w:val="0"/>
              <w:divBdr>
                <w:top w:val="none" w:sz="0" w:space="0" w:color="auto"/>
                <w:left w:val="none" w:sz="0" w:space="0" w:color="auto"/>
                <w:bottom w:val="none" w:sz="0" w:space="0" w:color="auto"/>
                <w:right w:val="none" w:sz="0" w:space="0" w:color="auto"/>
              </w:divBdr>
              <w:divsChild>
                <w:div w:id="18670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she@aha.org" TargetMode="External"/><Relationship Id="rId18" Type="http://schemas.openxmlformats.org/officeDocument/2006/relationships/hyperlink" Target="http://www.oevkt.at/" TargetMode="External"/><Relationship Id="rId26" Type="http://schemas.openxmlformats.org/officeDocument/2006/relationships/hyperlink" Target="http://www.wgkt.de/" TargetMode="External"/><Relationship Id="rId39" Type="http://schemas.openxmlformats.org/officeDocument/2006/relationships/hyperlink" Target="http://www.wgkt.de/" TargetMode="External"/><Relationship Id="rId21" Type="http://schemas.openxmlformats.org/officeDocument/2006/relationships/hyperlink" Target="mailto:office@iheem.org.uk" TargetMode="External"/><Relationship Id="rId34" Type="http://schemas.openxmlformats.org/officeDocument/2006/relationships/hyperlink" Target="http://www.safhe.co.za/" TargetMode="External"/><Relationship Id="rId42" Type="http://schemas.openxmlformats.org/officeDocument/2006/relationships/hyperlink" Target="http://www.fkt.de/" TargetMode="External"/><Relationship Id="rId47" Type="http://schemas.openxmlformats.org/officeDocument/2006/relationships/hyperlink" Target="http://www.abdeh.org.br/" TargetMode="External"/><Relationship Id="rId50" Type="http://schemas.openxmlformats.org/officeDocument/2006/relationships/hyperlink" Target="http://www.iheindia.org/"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hes.org/en/conferences-events/2013-national-conference/2013-registration.html" TargetMode="External"/><Relationship Id="rId17" Type="http://schemas.openxmlformats.org/officeDocument/2006/relationships/hyperlink" Target="http://www.ches.org/" TargetMode="External"/><Relationship Id="rId25" Type="http://schemas.openxmlformats.org/officeDocument/2006/relationships/hyperlink" Target="http://www.nzihe.org.nz/" TargetMode="External"/><Relationship Id="rId33" Type="http://schemas.openxmlformats.org/officeDocument/2006/relationships/hyperlink" Target="http://www.ihea.org.au/" TargetMode="External"/><Relationship Id="rId38" Type="http://schemas.openxmlformats.org/officeDocument/2006/relationships/hyperlink" Target="http://www.fsta.dk/" TargetMode="External"/><Relationship Id="rId46" Type="http://schemas.openxmlformats.org/officeDocument/2006/relationships/hyperlink" Target="http://www.unamhe.org/" TargetMode="External"/><Relationship Id="rId2" Type="http://schemas.openxmlformats.org/officeDocument/2006/relationships/numbering" Target="numbering.xml"/><Relationship Id="rId16" Type="http://schemas.openxmlformats.org/officeDocument/2006/relationships/hyperlink" Target="mailto:ches@eventsmgt.com" TargetMode="External"/><Relationship Id="rId20" Type="http://schemas.openxmlformats.org/officeDocument/2006/relationships/hyperlink" Target="mailto:admin@icebergevents.com.au" TargetMode="External"/><Relationship Id="rId29" Type="http://schemas.openxmlformats.org/officeDocument/2006/relationships/hyperlink" Target="http://www.ihf.fr/" TargetMode="External"/><Relationship Id="rId41" Type="http://schemas.openxmlformats.org/officeDocument/2006/relationships/hyperlink" Target="http://www.heaj.org/" TargetMode="External"/><Relationship Id="rId54" Type="http://schemas.openxmlformats.org/officeDocument/2006/relationships/hyperlink" Target="http://www.ifhe.inf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es.org/en/conferences-events/2013-national-conference.html" TargetMode="External"/><Relationship Id="rId24" Type="http://schemas.openxmlformats.org/officeDocument/2006/relationships/hyperlink" Target="http://www.aadaih.com.ar/" TargetMode="External"/><Relationship Id="rId32" Type="http://schemas.openxmlformats.org/officeDocument/2006/relationships/hyperlink" Target="http://www.nzihe.org.nz/" TargetMode="External"/><Relationship Id="rId37" Type="http://schemas.openxmlformats.org/officeDocument/2006/relationships/hyperlink" Target="http://www.ihs.ch/" TargetMode="External"/><Relationship Id="rId40" Type="http://schemas.openxmlformats.org/officeDocument/2006/relationships/hyperlink" Target="http://www.ches.org/" TargetMode="External"/><Relationship Id="rId45" Type="http://schemas.openxmlformats.org/officeDocument/2006/relationships/hyperlink" Target="http://www.suaih.com.uy/" TargetMode="External"/><Relationship Id="rId53" Type="http://schemas.openxmlformats.org/officeDocument/2006/relationships/hyperlink" Target="http://www.siais.it/"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bdeh2012.com/" TargetMode="External"/><Relationship Id="rId23" Type="http://schemas.openxmlformats.org/officeDocument/2006/relationships/hyperlink" Target="http://www.heaj.org/" TargetMode="External"/><Relationship Id="rId28" Type="http://schemas.openxmlformats.org/officeDocument/2006/relationships/hyperlink" Target="http://www.usppi.info" TargetMode="External"/><Relationship Id="rId36" Type="http://schemas.openxmlformats.org/officeDocument/2006/relationships/hyperlink" Target="http://www.aeih.org./" TargetMode="External"/><Relationship Id="rId49" Type="http://schemas.openxmlformats.org/officeDocument/2006/relationships/hyperlink" Target="http://www.oevkt.at/" TargetMode="External"/><Relationship Id="rId57"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www.ihea.org.au/" TargetMode="External"/><Relationship Id="rId31" Type="http://schemas.openxmlformats.org/officeDocument/2006/relationships/hyperlink" Target="http://www.ashe.org/" TargetMode="External"/><Relationship Id="rId44" Type="http://schemas.openxmlformats.org/officeDocument/2006/relationships/hyperlink" Target="http://www.fstl.org/" TargetMode="External"/><Relationship Id="rId52" Type="http://schemas.openxmlformats.org/officeDocument/2006/relationships/hyperlink" Target="http://www.beam.org.m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she.org/" TargetMode="External"/><Relationship Id="rId22" Type="http://schemas.openxmlformats.org/officeDocument/2006/relationships/hyperlink" Target="http://www.iheem.org.uk/" TargetMode="External"/><Relationship Id="rId27" Type="http://schemas.openxmlformats.org/officeDocument/2006/relationships/hyperlink" Target="http://www.iheem.org.uk/" TargetMode="External"/><Relationship Id="rId30" Type="http://schemas.openxmlformats.org/officeDocument/2006/relationships/hyperlink" Target="http://www.nvtg.nl/" TargetMode="External"/><Relationship Id="rId35" Type="http://schemas.openxmlformats.org/officeDocument/2006/relationships/hyperlink" Target="http://www.vtdv.be/" TargetMode="External"/><Relationship Id="rId43" Type="http://schemas.openxmlformats.org/officeDocument/2006/relationships/hyperlink" Target="http://www.aadaih.com.ar/" TargetMode="External"/><Relationship Id="rId48" Type="http://schemas.openxmlformats.org/officeDocument/2006/relationships/hyperlink" Target="http://www.ssty.fi/"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ikiha.org/"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Bølg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EF760-DA45-4B19-ABB7-884B8F6B3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3406</Words>
  <Characters>18057</Characters>
  <Application>Microsoft Office Word</Application>
  <DocSecurity>0</DocSecurity>
  <Lines>150</Lines>
  <Paragraphs>42</Paragraphs>
  <ScaleCrop>false</ScaleCrop>
  <HeadingPairs>
    <vt:vector size="2" baseType="variant">
      <vt:variant>
        <vt:lpstr>Tittel</vt:lpstr>
      </vt:variant>
      <vt:variant>
        <vt:i4>1</vt:i4>
      </vt:variant>
    </vt:vector>
  </HeadingPairs>
  <TitlesOfParts>
    <vt:vector size="1" baseType="lpstr">
      <vt:lpstr/>
    </vt:vector>
  </TitlesOfParts>
  <Company>Hewlett-Packard Company</Company>
  <LinksUpToDate>false</LinksUpToDate>
  <CharactersWithSpaces>21421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gunnar</dc:creator>
  <cp:lastModifiedBy>ahb</cp:lastModifiedBy>
  <cp:revision>5</cp:revision>
  <cp:lastPrinted>2013-04-03T17:17:00Z</cp:lastPrinted>
  <dcterms:created xsi:type="dcterms:W3CDTF">2013-07-16T09:54:00Z</dcterms:created>
  <dcterms:modified xsi:type="dcterms:W3CDTF">2013-07-17T17:35:00Z</dcterms:modified>
</cp:coreProperties>
</file>