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28029" w14:textId="0BF89DE8" w:rsidR="001615B2" w:rsidRDefault="001615B2" w:rsidP="00D007B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b/>
          <w:bCs/>
          <w:sz w:val="40"/>
          <w:szCs w:val="40"/>
        </w:rPr>
        <w:t>IFHE NEWSletter</w:t>
      </w:r>
      <w:r>
        <w:rPr>
          <w:rFonts w:ascii="Arial" w:hAnsi="Arial" w:cs="Arial"/>
          <w:b/>
          <w:bCs/>
          <w:sz w:val="20"/>
          <w:szCs w:val="20"/>
        </w:rPr>
        <w:t xml:space="preserve">       </w:t>
      </w:r>
      <w:r w:rsidR="00EB0465">
        <w:rPr>
          <w:rFonts w:ascii="Arial" w:hAnsi="Arial" w:cs="Arial"/>
          <w:b/>
          <w:bCs/>
          <w:sz w:val="40"/>
          <w:szCs w:val="40"/>
        </w:rPr>
        <w:t>Issue 20</w:t>
      </w:r>
      <w:r w:rsidR="00374E23">
        <w:rPr>
          <w:rFonts w:ascii="Arial" w:hAnsi="Arial" w:cs="Arial"/>
          <w:b/>
          <w:bCs/>
          <w:sz w:val="40"/>
          <w:szCs w:val="40"/>
        </w:rPr>
        <w:t>16/2</w:t>
      </w:r>
      <w:r w:rsidR="00B01EFD">
        <w:rPr>
          <w:rFonts w:ascii="Arial" w:hAnsi="Arial" w:cs="Arial"/>
          <w:b/>
          <w:bCs/>
          <w:sz w:val="40"/>
          <w:szCs w:val="40"/>
        </w:rPr>
        <w:tab/>
      </w:r>
      <w:r w:rsidR="00374E23">
        <w:rPr>
          <w:rFonts w:ascii="Arial" w:hAnsi="Arial" w:cs="Arial"/>
          <w:b/>
          <w:bCs/>
          <w:sz w:val="40"/>
          <w:szCs w:val="40"/>
        </w:rPr>
        <w:t>May2016</w:t>
      </w:r>
    </w:p>
    <w:p w14:paraId="4F52802A" w14:textId="222965F1" w:rsidR="00AA57E5" w:rsidRDefault="001615B2" w:rsidP="00091434">
      <w:pPr>
        <w:tabs>
          <w:tab w:val="left" w:pos="2610"/>
        </w:tabs>
        <w:jc w:val="both"/>
        <w:rPr>
          <w:rFonts w:ascii="Arial" w:hAnsi="Arial" w:cs="Arial"/>
          <w:i/>
          <w:iCs/>
          <w:sz w:val="18"/>
          <w:szCs w:val="18"/>
        </w:rPr>
      </w:pPr>
      <w:r>
        <w:rPr>
          <w:rFonts w:ascii="Arial" w:hAnsi="Arial" w:cs="Arial"/>
          <w:i/>
          <w:iCs/>
          <w:sz w:val="18"/>
          <w:szCs w:val="18"/>
        </w:rPr>
        <w:t xml:space="preserve">IFHE reserves the right to edit, abridge, or otherwise alter material included in the Newsletter. The views expressed by contributors of articles, or in quoted extracts, are not necessarily those of the International Federation of Hospital Engineering, and are published with no acceptance of responsibility for stated opinions or allegations. </w:t>
      </w:r>
      <w:r w:rsidR="00AA57E5" w:rsidRPr="00AA57E5">
        <w:rPr>
          <w:rFonts w:ascii="Arial" w:hAnsi="Arial" w:cs="Arial"/>
          <w:i/>
          <w:iCs/>
          <w:noProof/>
          <w:sz w:val="18"/>
          <w:szCs w:val="18"/>
          <w:lang w:eastAsia="nb-NO"/>
        </w:rPr>
        <w:t xml:space="preserve"> </w:t>
      </w:r>
    </w:p>
    <w:p w14:paraId="4F52802B" w14:textId="6B20B45C" w:rsidR="00B175EF" w:rsidRPr="00B01EFD" w:rsidRDefault="00B175EF" w:rsidP="00B175EF">
      <w:pPr>
        <w:pStyle w:val="Overskrift1"/>
        <w:rPr>
          <w:rFonts w:ascii="Arial" w:hAnsi="Arial" w:cs="Arial"/>
          <w:lang w:val="nb-NO" w:eastAsia="nb-NO"/>
        </w:rPr>
      </w:pPr>
      <w:r w:rsidRPr="00B01EFD">
        <w:rPr>
          <w:rFonts w:ascii="Arial" w:hAnsi="Arial" w:cs="Arial"/>
          <w:lang w:val="nb-NO" w:eastAsia="nb-NO"/>
        </w:rPr>
        <w:t xml:space="preserve">Presidents Column </w:t>
      </w:r>
      <w:r w:rsidR="00EC2F6D">
        <w:rPr>
          <w:rFonts w:ascii="Arial" w:hAnsi="Arial" w:cs="Arial"/>
          <w:lang w:val="nb-NO" w:eastAsia="nb-NO"/>
        </w:rPr>
        <w:t>May</w:t>
      </w:r>
      <w:r w:rsidR="00374E23">
        <w:rPr>
          <w:rFonts w:ascii="Arial" w:hAnsi="Arial" w:cs="Arial"/>
          <w:lang w:val="nb-NO" w:eastAsia="nb-NO"/>
        </w:rPr>
        <w:t xml:space="preserve"> 2016</w:t>
      </w:r>
    </w:p>
    <w:p w14:paraId="4F52802C" w14:textId="77777777" w:rsidR="00331578" w:rsidRPr="00B01EFD" w:rsidRDefault="00331578"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14:paraId="45D3FE03" w14:textId="77777777" w:rsidR="00D555F9" w:rsidRDefault="00D555F9" w:rsidP="00D555F9">
      <w:pPr>
        <w:jc w:val="center"/>
        <w:rPr>
          <w:rFonts w:ascii="Verdana" w:hAnsi="Verdana" w:cs="Verdana"/>
        </w:rPr>
      </w:pPr>
      <w:r>
        <w:rPr>
          <w:rFonts w:ascii="Verdana" w:hAnsi="Verdana" w:cs="Verdana"/>
          <w:b/>
          <w:bCs/>
        </w:rPr>
        <w:t>OBJECTIVES, PRIORITIES AND POLICIES</w:t>
      </w:r>
    </w:p>
    <w:p w14:paraId="16BF89AF" w14:textId="77777777" w:rsidR="00D555F9" w:rsidRPr="00374E23" w:rsidRDefault="00D555F9" w:rsidP="00D555F9">
      <w:pPr>
        <w:rPr>
          <w:rFonts w:ascii="Verdana" w:hAnsi="Verdana" w:cs="Verdana"/>
          <w:sz w:val="22"/>
          <w:szCs w:val="22"/>
        </w:rPr>
      </w:pPr>
      <w:r w:rsidRPr="00374E23">
        <w:rPr>
          <w:rFonts w:ascii="Verdana" w:hAnsi="Verdana" w:cs="Verdana"/>
          <w:sz w:val="22"/>
          <w:szCs w:val="22"/>
        </w:rPr>
        <w:t>Echoing the last period I also establish seven objectives for my Presidency of the IFHE:</w:t>
      </w:r>
    </w:p>
    <w:p w14:paraId="52A61628" w14:textId="77777777" w:rsidR="00D555F9" w:rsidRPr="00374E23" w:rsidRDefault="00D555F9" w:rsidP="00D555F9">
      <w:pPr>
        <w:widowControl w:val="0"/>
        <w:numPr>
          <w:ilvl w:val="0"/>
          <w:numId w:val="34"/>
        </w:numPr>
        <w:suppressAutoHyphens/>
        <w:rPr>
          <w:rFonts w:ascii="Verdana" w:hAnsi="Verdana" w:cs="Verdana"/>
          <w:sz w:val="22"/>
          <w:szCs w:val="22"/>
        </w:rPr>
      </w:pPr>
      <w:r w:rsidRPr="00374E23">
        <w:rPr>
          <w:rFonts w:ascii="Verdana" w:hAnsi="Verdana" w:cs="Verdana"/>
          <w:b/>
          <w:bCs/>
          <w:sz w:val="22"/>
          <w:szCs w:val="22"/>
        </w:rPr>
        <w:t>Improve the meeting and contact moments between the IFHE Members, Exco, Council and several Working-groups.</w:t>
      </w:r>
      <w:r w:rsidRPr="00374E23">
        <w:rPr>
          <w:rFonts w:ascii="Verdana" w:hAnsi="Verdana" w:cs="Verdana"/>
          <w:sz w:val="22"/>
          <w:szCs w:val="22"/>
        </w:rPr>
        <w:t xml:space="preserve"> </w:t>
      </w:r>
      <w:r w:rsidRPr="00374E23">
        <w:rPr>
          <w:rFonts w:ascii="Verdana" w:hAnsi="Verdana" w:cs="Verdana"/>
          <w:sz w:val="22"/>
          <w:szCs w:val="22"/>
        </w:rPr>
        <w:br/>
        <w:t>To the pace of work in the various (working) groups we have to improve the contact moments. At the beginning of the calendar draw up an agenda with all meeting times. With the aim to increase the productivity</w:t>
      </w:r>
      <w:r w:rsidRPr="00374E23">
        <w:rPr>
          <w:rFonts w:ascii="Verdana" w:hAnsi="Verdana" w:cs="Verdana"/>
          <w:b/>
          <w:bCs/>
          <w:sz w:val="22"/>
          <w:szCs w:val="22"/>
        </w:rPr>
        <w:br/>
      </w:r>
    </w:p>
    <w:p w14:paraId="48ACEA00" w14:textId="77777777" w:rsidR="00D555F9" w:rsidRPr="00374E23" w:rsidRDefault="00D555F9" w:rsidP="00D555F9">
      <w:pPr>
        <w:widowControl w:val="0"/>
        <w:numPr>
          <w:ilvl w:val="0"/>
          <w:numId w:val="34"/>
        </w:numPr>
        <w:suppressAutoHyphens/>
        <w:rPr>
          <w:rFonts w:ascii="Verdana" w:hAnsi="Verdana" w:cs="Verdana"/>
          <w:sz w:val="22"/>
          <w:szCs w:val="22"/>
        </w:rPr>
      </w:pPr>
      <w:r w:rsidRPr="00374E23">
        <w:rPr>
          <w:rFonts w:ascii="Verdana" w:hAnsi="Verdana" w:cs="Verdana"/>
          <w:b/>
          <w:bCs/>
          <w:sz w:val="22"/>
          <w:szCs w:val="22"/>
        </w:rPr>
        <w:t>Encourage the quality of working-groups</w:t>
      </w:r>
      <w:r w:rsidRPr="00374E23">
        <w:rPr>
          <w:rFonts w:ascii="Verdana" w:hAnsi="Verdana" w:cs="Verdana"/>
          <w:sz w:val="22"/>
          <w:szCs w:val="22"/>
        </w:rPr>
        <w:t>.</w:t>
      </w:r>
      <w:r w:rsidRPr="00374E23">
        <w:rPr>
          <w:rFonts w:ascii="Verdana" w:hAnsi="Verdana" w:cs="Verdana"/>
          <w:sz w:val="22"/>
          <w:szCs w:val="22"/>
        </w:rPr>
        <w:br/>
        <w:t>The working-groups indicate when any product is being supplies.</w:t>
      </w:r>
      <w:r w:rsidRPr="00374E23">
        <w:rPr>
          <w:rFonts w:ascii="Verdana" w:hAnsi="Verdana" w:cs="Verdana"/>
          <w:sz w:val="22"/>
          <w:szCs w:val="22"/>
        </w:rPr>
        <w:br/>
        <w:t>True a planning progress is monitored. The results are shared with IFHE members though newsletters sent by mail and the Digest.</w:t>
      </w:r>
    </w:p>
    <w:p w14:paraId="2C99EA4D" w14:textId="77777777" w:rsidR="00D555F9" w:rsidRPr="00374E23" w:rsidRDefault="00D555F9" w:rsidP="00D555F9">
      <w:pPr>
        <w:rPr>
          <w:rFonts w:ascii="Verdana" w:hAnsi="Verdana" w:cs="Verdana"/>
          <w:sz w:val="22"/>
          <w:szCs w:val="22"/>
        </w:rPr>
      </w:pPr>
    </w:p>
    <w:p w14:paraId="27BE5FD2" w14:textId="77777777" w:rsidR="00D555F9" w:rsidRPr="00374E23" w:rsidRDefault="00D555F9" w:rsidP="00D555F9">
      <w:pPr>
        <w:widowControl w:val="0"/>
        <w:numPr>
          <w:ilvl w:val="0"/>
          <w:numId w:val="34"/>
        </w:numPr>
        <w:suppressAutoHyphens/>
        <w:rPr>
          <w:rFonts w:ascii="Verdana" w:hAnsi="Verdana" w:cs="Verdana"/>
          <w:sz w:val="22"/>
          <w:szCs w:val="22"/>
        </w:rPr>
      </w:pPr>
      <w:r w:rsidRPr="00374E23">
        <w:rPr>
          <w:rFonts w:ascii="Verdana" w:hAnsi="Verdana" w:cs="Verdana"/>
          <w:b/>
          <w:bCs/>
          <w:sz w:val="22"/>
          <w:szCs w:val="22"/>
        </w:rPr>
        <w:t>Expand the current scope of IFHE to new countries, other societies and scientific institutions</w:t>
      </w:r>
      <w:r w:rsidRPr="00374E23">
        <w:rPr>
          <w:rFonts w:ascii="Verdana" w:hAnsi="Verdana" w:cs="Verdana"/>
          <w:sz w:val="22"/>
          <w:szCs w:val="22"/>
        </w:rPr>
        <w:t xml:space="preserve">. </w:t>
      </w:r>
    </w:p>
    <w:p w14:paraId="4D6EB894" w14:textId="77777777" w:rsidR="00D555F9" w:rsidRPr="00374E23" w:rsidRDefault="00D555F9" w:rsidP="00D555F9">
      <w:pPr>
        <w:ind w:left="720"/>
        <w:rPr>
          <w:rFonts w:ascii="Verdana" w:hAnsi="Verdana" w:cs="Verdana"/>
          <w:sz w:val="22"/>
          <w:szCs w:val="22"/>
        </w:rPr>
      </w:pPr>
      <w:r w:rsidRPr="00374E23">
        <w:rPr>
          <w:rFonts w:ascii="Verdana" w:hAnsi="Verdana" w:cs="Verdana"/>
          <w:sz w:val="22"/>
          <w:szCs w:val="22"/>
        </w:rPr>
        <w:t>New countries, some to go in Europe, continue Latin America, extra focus on Asia</w:t>
      </w:r>
      <w:r w:rsidRPr="00374E23">
        <w:rPr>
          <w:rFonts w:ascii="Verdana" w:hAnsi="Verdana" w:cs="Verdana"/>
          <w:sz w:val="22"/>
          <w:szCs w:val="22"/>
        </w:rPr>
        <w:br/>
        <w:t>Agreements are being elaborated with WHO, PAHO and UIA.</w:t>
      </w:r>
    </w:p>
    <w:p w14:paraId="2BABF5EF" w14:textId="77777777" w:rsidR="00D555F9" w:rsidRPr="00374E23" w:rsidRDefault="00D555F9" w:rsidP="00D555F9">
      <w:pPr>
        <w:rPr>
          <w:rFonts w:ascii="Verdana" w:hAnsi="Verdana" w:cs="Verdana"/>
          <w:sz w:val="22"/>
          <w:szCs w:val="22"/>
        </w:rPr>
      </w:pPr>
    </w:p>
    <w:p w14:paraId="7F06A870" w14:textId="77777777" w:rsidR="00D555F9" w:rsidRPr="00374E23" w:rsidRDefault="00D555F9" w:rsidP="00D555F9">
      <w:pPr>
        <w:widowControl w:val="0"/>
        <w:numPr>
          <w:ilvl w:val="0"/>
          <w:numId w:val="34"/>
        </w:numPr>
        <w:suppressAutoHyphens/>
        <w:rPr>
          <w:rFonts w:ascii="Verdana" w:hAnsi="Verdana" w:cs="Verdana"/>
          <w:sz w:val="22"/>
          <w:szCs w:val="22"/>
        </w:rPr>
      </w:pPr>
      <w:r w:rsidRPr="00374E23">
        <w:rPr>
          <w:rFonts w:ascii="Verdana" w:hAnsi="Verdana" w:cs="Verdana"/>
          <w:b/>
          <w:bCs/>
          <w:sz w:val="22"/>
          <w:szCs w:val="22"/>
        </w:rPr>
        <w:t>Enhance and improve the tools available at IFHE to serve its members</w:t>
      </w:r>
      <w:r w:rsidRPr="00374E23">
        <w:rPr>
          <w:rFonts w:ascii="Verdana" w:hAnsi="Verdana" w:cs="Verdana"/>
          <w:sz w:val="22"/>
          <w:szCs w:val="22"/>
        </w:rPr>
        <w:t xml:space="preserve">. </w:t>
      </w:r>
    </w:p>
    <w:p w14:paraId="3D78CFFE" w14:textId="77777777" w:rsidR="00D555F9" w:rsidRPr="00374E23" w:rsidRDefault="00D555F9" w:rsidP="00D555F9">
      <w:pPr>
        <w:ind w:left="709"/>
        <w:rPr>
          <w:rFonts w:ascii="Verdana" w:hAnsi="Verdana" w:cs="Verdana"/>
          <w:sz w:val="22"/>
          <w:szCs w:val="22"/>
        </w:rPr>
      </w:pPr>
      <w:r w:rsidRPr="00374E23">
        <w:rPr>
          <w:rFonts w:ascii="Verdana" w:hAnsi="Verdana" w:cs="Verdana"/>
          <w:sz w:val="22"/>
          <w:szCs w:val="22"/>
        </w:rPr>
        <w:t xml:space="preserve">IFHE current publications (Newsletter, IFHE Digest) merit a renewed impetus, and the Digital Library shall continue to be updated and enriched. </w:t>
      </w:r>
    </w:p>
    <w:p w14:paraId="5ED00E20" w14:textId="77777777" w:rsidR="00D555F9" w:rsidRPr="00374E23" w:rsidRDefault="00D555F9" w:rsidP="00D555F9">
      <w:pPr>
        <w:rPr>
          <w:rFonts w:ascii="Verdana" w:hAnsi="Verdana" w:cs="Verdana"/>
          <w:sz w:val="22"/>
          <w:szCs w:val="22"/>
        </w:rPr>
      </w:pPr>
    </w:p>
    <w:p w14:paraId="6EBACD12" w14:textId="77777777" w:rsidR="00D555F9" w:rsidRPr="00374E23" w:rsidRDefault="00D555F9" w:rsidP="00D555F9">
      <w:pPr>
        <w:widowControl w:val="0"/>
        <w:numPr>
          <w:ilvl w:val="0"/>
          <w:numId w:val="34"/>
        </w:numPr>
        <w:suppressAutoHyphens/>
        <w:rPr>
          <w:rFonts w:ascii="Verdana" w:hAnsi="Verdana" w:cs="Verdana"/>
          <w:sz w:val="22"/>
          <w:szCs w:val="22"/>
        </w:rPr>
      </w:pPr>
      <w:r w:rsidRPr="00374E23">
        <w:rPr>
          <w:rFonts w:ascii="Verdana" w:hAnsi="Verdana" w:cs="Verdana"/>
          <w:b/>
          <w:bCs/>
          <w:sz w:val="22"/>
          <w:szCs w:val="22"/>
        </w:rPr>
        <w:t>Environmental Sustainability</w:t>
      </w:r>
      <w:r w:rsidRPr="00374E23">
        <w:rPr>
          <w:rFonts w:ascii="Verdana" w:hAnsi="Verdana" w:cs="Verdana"/>
          <w:sz w:val="22"/>
          <w:szCs w:val="22"/>
        </w:rPr>
        <w:t>.</w:t>
      </w:r>
    </w:p>
    <w:p w14:paraId="0F5A1784" w14:textId="77777777" w:rsidR="00D555F9" w:rsidRPr="00374E23" w:rsidRDefault="00D555F9" w:rsidP="00D555F9">
      <w:pPr>
        <w:widowControl w:val="0"/>
        <w:numPr>
          <w:ilvl w:val="0"/>
          <w:numId w:val="35"/>
        </w:numPr>
        <w:suppressAutoHyphens/>
        <w:rPr>
          <w:rFonts w:ascii="Verdana" w:hAnsi="Verdana" w:cs="Verdana"/>
          <w:sz w:val="22"/>
          <w:szCs w:val="22"/>
        </w:rPr>
      </w:pPr>
      <w:r w:rsidRPr="00374E23">
        <w:rPr>
          <w:rFonts w:ascii="Verdana" w:hAnsi="Verdana" w:cs="Verdana"/>
          <w:sz w:val="22"/>
          <w:szCs w:val="22"/>
        </w:rPr>
        <w:t xml:space="preserve">To follow the objectives written in the IFHE Environmental Policy ver1.0 01-juni-2015. </w:t>
      </w:r>
    </w:p>
    <w:p w14:paraId="0E44CCB1" w14:textId="77777777" w:rsidR="00D555F9" w:rsidRPr="00374E23" w:rsidRDefault="00D555F9" w:rsidP="00D555F9">
      <w:pPr>
        <w:widowControl w:val="0"/>
        <w:numPr>
          <w:ilvl w:val="0"/>
          <w:numId w:val="35"/>
        </w:numPr>
        <w:suppressAutoHyphens/>
        <w:rPr>
          <w:rFonts w:ascii="Verdana" w:hAnsi="Verdana" w:cs="Verdana"/>
          <w:sz w:val="22"/>
          <w:szCs w:val="22"/>
        </w:rPr>
      </w:pPr>
      <w:r w:rsidRPr="00374E23">
        <w:rPr>
          <w:rFonts w:ascii="Verdana" w:hAnsi="Verdana" w:cs="Verdana"/>
          <w:sz w:val="22"/>
          <w:szCs w:val="22"/>
        </w:rPr>
        <w:t>work set to achieve the objectives</w:t>
      </w:r>
      <w:r w:rsidRPr="00374E23">
        <w:rPr>
          <w:rFonts w:ascii="Verdana" w:hAnsi="Verdana" w:cs="Verdana"/>
          <w:sz w:val="22"/>
          <w:szCs w:val="22"/>
        </w:rPr>
        <w:br/>
      </w:r>
    </w:p>
    <w:p w14:paraId="006D5C73" w14:textId="77777777" w:rsidR="00D555F9" w:rsidRPr="00374E23" w:rsidRDefault="00D555F9" w:rsidP="00D555F9">
      <w:pPr>
        <w:widowControl w:val="0"/>
        <w:numPr>
          <w:ilvl w:val="0"/>
          <w:numId w:val="34"/>
        </w:numPr>
        <w:suppressAutoHyphens/>
        <w:rPr>
          <w:rFonts w:ascii="Verdana" w:hAnsi="Verdana" w:cs="Verdana"/>
          <w:sz w:val="22"/>
          <w:szCs w:val="22"/>
        </w:rPr>
      </w:pPr>
      <w:r w:rsidRPr="00374E23">
        <w:rPr>
          <w:rFonts w:ascii="Verdana" w:hAnsi="Verdana" w:cs="Verdana"/>
          <w:b/>
          <w:bCs/>
          <w:sz w:val="22"/>
          <w:szCs w:val="22"/>
        </w:rPr>
        <w:t>Raising sponsor money to build more supportive projects</w:t>
      </w:r>
    </w:p>
    <w:p w14:paraId="7E805974" w14:textId="77777777" w:rsidR="00D555F9" w:rsidRPr="00374E23" w:rsidRDefault="00D555F9" w:rsidP="00D555F9">
      <w:pPr>
        <w:widowControl w:val="0"/>
        <w:numPr>
          <w:ilvl w:val="0"/>
          <w:numId w:val="35"/>
        </w:numPr>
        <w:suppressAutoHyphens/>
        <w:rPr>
          <w:rFonts w:ascii="Verdana" w:hAnsi="Verdana" w:cs="Verdana"/>
          <w:sz w:val="22"/>
          <w:szCs w:val="22"/>
        </w:rPr>
      </w:pPr>
      <w:r w:rsidRPr="00374E23">
        <w:rPr>
          <w:rFonts w:ascii="Verdana" w:hAnsi="Verdana" w:cs="Verdana"/>
          <w:sz w:val="22"/>
          <w:szCs w:val="22"/>
        </w:rPr>
        <w:t xml:space="preserve">To have more decisiveness in setting up projects, sponsorship money is needed. </w:t>
      </w:r>
    </w:p>
    <w:p w14:paraId="1CF4A165" w14:textId="77777777" w:rsidR="00D555F9" w:rsidRPr="00374E23" w:rsidRDefault="00D555F9" w:rsidP="00D555F9">
      <w:pPr>
        <w:widowControl w:val="0"/>
        <w:numPr>
          <w:ilvl w:val="0"/>
          <w:numId w:val="35"/>
        </w:numPr>
        <w:suppressAutoHyphens/>
        <w:rPr>
          <w:rFonts w:ascii="Verdana" w:hAnsi="Verdana" w:cs="Verdana"/>
          <w:sz w:val="22"/>
          <w:szCs w:val="22"/>
        </w:rPr>
      </w:pPr>
      <w:r w:rsidRPr="00374E23">
        <w:rPr>
          <w:rFonts w:ascii="Verdana" w:hAnsi="Verdana" w:cs="Verdana"/>
          <w:sz w:val="22"/>
          <w:szCs w:val="22"/>
        </w:rPr>
        <w:t>Cooperation with development organizations strengthen our decisiveness.</w:t>
      </w:r>
    </w:p>
    <w:p w14:paraId="6FE04E12" w14:textId="77777777" w:rsidR="00D555F9" w:rsidRPr="00374E23" w:rsidRDefault="00D555F9" w:rsidP="00D555F9">
      <w:pPr>
        <w:widowControl w:val="0"/>
        <w:numPr>
          <w:ilvl w:val="0"/>
          <w:numId w:val="35"/>
        </w:numPr>
        <w:suppressAutoHyphens/>
        <w:rPr>
          <w:rFonts w:ascii="Verdana" w:hAnsi="Verdana" w:cs="Verdana"/>
          <w:sz w:val="22"/>
          <w:szCs w:val="22"/>
        </w:rPr>
      </w:pPr>
      <w:r w:rsidRPr="00374E23">
        <w:rPr>
          <w:rFonts w:ascii="Verdana" w:hAnsi="Verdana" w:cs="Verdana"/>
          <w:sz w:val="22"/>
          <w:szCs w:val="22"/>
        </w:rPr>
        <w:t>Recruiting grants.</w:t>
      </w:r>
      <w:r w:rsidRPr="00374E23">
        <w:rPr>
          <w:rFonts w:ascii="Verdana" w:hAnsi="Verdana" w:cs="Verdana"/>
          <w:sz w:val="22"/>
          <w:szCs w:val="22"/>
        </w:rPr>
        <w:br/>
      </w:r>
    </w:p>
    <w:p w14:paraId="0B1FF317" w14:textId="77777777" w:rsidR="00D555F9" w:rsidRPr="00374E23" w:rsidRDefault="00D555F9" w:rsidP="00D555F9">
      <w:pPr>
        <w:widowControl w:val="0"/>
        <w:numPr>
          <w:ilvl w:val="0"/>
          <w:numId w:val="34"/>
        </w:numPr>
        <w:suppressAutoHyphens/>
        <w:rPr>
          <w:rFonts w:ascii="Verdana" w:hAnsi="Verdana" w:cs="Verdana"/>
          <w:sz w:val="22"/>
          <w:szCs w:val="22"/>
        </w:rPr>
      </w:pPr>
      <w:r w:rsidRPr="00374E23">
        <w:rPr>
          <w:rFonts w:ascii="Verdana" w:hAnsi="Verdana" w:cs="Verdana"/>
          <w:b/>
          <w:bCs/>
          <w:sz w:val="22"/>
          <w:szCs w:val="22"/>
        </w:rPr>
        <w:t xml:space="preserve">Promote an accreditation for engineers in HealthCare. </w:t>
      </w:r>
    </w:p>
    <w:p w14:paraId="63BD7838" w14:textId="77777777" w:rsidR="00D555F9" w:rsidRPr="00374E23" w:rsidRDefault="00D555F9" w:rsidP="00D555F9">
      <w:pPr>
        <w:widowControl w:val="0"/>
        <w:numPr>
          <w:ilvl w:val="0"/>
          <w:numId w:val="35"/>
        </w:numPr>
        <w:suppressAutoHyphens/>
        <w:rPr>
          <w:rFonts w:ascii="Verdana" w:hAnsi="Verdana" w:cs="Verdana"/>
          <w:sz w:val="22"/>
          <w:szCs w:val="22"/>
        </w:rPr>
      </w:pPr>
      <w:r w:rsidRPr="00374E23">
        <w:rPr>
          <w:rFonts w:ascii="Verdana" w:hAnsi="Verdana" w:cs="Verdana"/>
          <w:sz w:val="22"/>
          <w:szCs w:val="22"/>
        </w:rPr>
        <w:t>The realization of a professional recognition for technicians.</w:t>
      </w:r>
    </w:p>
    <w:p w14:paraId="54A2207E" w14:textId="77777777" w:rsidR="00D555F9" w:rsidRPr="00374E23" w:rsidRDefault="00D555F9" w:rsidP="00D555F9">
      <w:pPr>
        <w:rPr>
          <w:rFonts w:ascii="Verdana" w:hAnsi="Verdana" w:cs="Verdana"/>
          <w:sz w:val="22"/>
          <w:szCs w:val="22"/>
        </w:rPr>
      </w:pPr>
    </w:p>
    <w:p w14:paraId="6AC562A7" w14:textId="77777777" w:rsidR="00D555F9" w:rsidRPr="00374E23" w:rsidRDefault="00D555F9" w:rsidP="00D555F9">
      <w:pPr>
        <w:rPr>
          <w:rFonts w:ascii="Verdana" w:hAnsi="Verdana" w:cs="Verdana"/>
          <w:sz w:val="22"/>
          <w:szCs w:val="22"/>
        </w:rPr>
      </w:pPr>
      <w:r w:rsidRPr="00374E23">
        <w:rPr>
          <w:rFonts w:ascii="Verdana" w:hAnsi="Verdana" w:cs="Verdana"/>
          <w:sz w:val="22"/>
          <w:szCs w:val="22"/>
        </w:rPr>
        <w:t>Douwe Kiestra.</w:t>
      </w:r>
      <w:r w:rsidRPr="00374E23">
        <w:rPr>
          <w:rFonts w:ascii="Verdana" w:hAnsi="Verdana" w:cs="Verdana"/>
          <w:sz w:val="22"/>
          <w:szCs w:val="22"/>
        </w:rPr>
        <w:tab/>
      </w:r>
      <w:r w:rsidRPr="00374E23">
        <w:rPr>
          <w:rFonts w:ascii="Verdana" w:hAnsi="Verdana" w:cs="Verdana"/>
          <w:sz w:val="22"/>
          <w:szCs w:val="22"/>
        </w:rPr>
        <w:tab/>
      </w:r>
      <w:r w:rsidRPr="00374E23">
        <w:rPr>
          <w:rFonts w:ascii="Verdana" w:hAnsi="Verdana" w:cs="Verdana"/>
          <w:sz w:val="22"/>
          <w:szCs w:val="22"/>
        </w:rPr>
        <w:tab/>
      </w:r>
      <w:r w:rsidRPr="00374E23">
        <w:rPr>
          <w:rFonts w:ascii="Verdana" w:hAnsi="Verdana" w:cs="Verdana"/>
          <w:sz w:val="22"/>
          <w:szCs w:val="22"/>
        </w:rPr>
        <w:tab/>
      </w:r>
      <w:r w:rsidRPr="00374E23">
        <w:rPr>
          <w:rFonts w:ascii="Verdana" w:hAnsi="Verdana" w:cs="Verdana"/>
          <w:sz w:val="22"/>
          <w:szCs w:val="22"/>
        </w:rPr>
        <w:tab/>
      </w:r>
      <w:r w:rsidRPr="00374E23">
        <w:rPr>
          <w:rFonts w:ascii="Verdana" w:hAnsi="Verdana" w:cs="Verdana"/>
          <w:sz w:val="22"/>
          <w:szCs w:val="22"/>
        </w:rPr>
        <w:tab/>
      </w:r>
      <w:r w:rsidRPr="00374E23">
        <w:rPr>
          <w:rFonts w:ascii="Verdana" w:hAnsi="Verdana" w:cs="Verdana"/>
          <w:sz w:val="22"/>
          <w:szCs w:val="22"/>
        </w:rPr>
        <w:tab/>
      </w:r>
      <w:r w:rsidRPr="00374E23">
        <w:rPr>
          <w:rFonts w:ascii="Verdana" w:hAnsi="Verdana" w:cs="Verdana"/>
          <w:sz w:val="22"/>
          <w:szCs w:val="22"/>
        </w:rPr>
        <w:tab/>
        <w:t>17-04-2016</w:t>
      </w:r>
    </w:p>
    <w:p w14:paraId="31669B8D" w14:textId="77777777" w:rsidR="00D555F9" w:rsidRPr="00374E23" w:rsidRDefault="00D555F9" w:rsidP="00D555F9">
      <w:pPr>
        <w:rPr>
          <w:rFonts w:ascii="Verdana" w:hAnsi="Verdana" w:cs="Verdana"/>
          <w:sz w:val="22"/>
          <w:szCs w:val="22"/>
        </w:rPr>
      </w:pPr>
    </w:p>
    <w:p w14:paraId="4F52810C" w14:textId="77777777" w:rsidR="006E037B" w:rsidRDefault="006E037B" w:rsidP="009A7C5C">
      <w:pPr>
        <w:rPr>
          <w:rFonts w:ascii="Arial" w:hAnsi="Arial" w:cs="Arial"/>
          <w:iCs/>
        </w:rPr>
      </w:pPr>
    </w:p>
    <w:tbl>
      <w:tblPr>
        <w:tblW w:w="10500" w:type="dxa"/>
        <w:jc w:val="center"/>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263017F2" w14:textId="77777777" w:rsidTr="009D74AD">
        <w:trPr>
          <w:tblCellSpacing w:w="0" w:type="dxa"/>
          <w:jc w:val="center"/>
        </w:trPr>
        <w:tc>
          <w:tcPr>
            <w:tcW w:w="0" w:type="auto"/>
            <w:shd w:val="clear" w:color="auto" w:fill="FFFFFF"/>
            <w:vAlign w:val="center"/>
            <w:hideMark/>
          </w:tcPr>
          <w:tbl>
            <w:tblPr>
              <w:tblW w:w="10500" w:type="dxa"/>
              <w:jc w:val="center"/>
              <w:tblCellSpacing w:w="0" w:type="dxa"/>
              <w:tblCellMar>
                <w:left w:w="0" w:type="dxa"/>
                <w:right w:w="0" w:type="dxa"/>
              </w:tblCellMar>
              <w:tblLook w:val="04A0" w:firstRow="1" w:lastRow="0" w:firstColumn="1" w:lastColumn="0" w:noHBand="0" w:noVBand="1"/>
            </w:tblPr>
            <w:tblGrid>
              <w:gridCol w:w="5400"/>
              <w:gridCol w:w="5100"/>
            </w:tblGrid>
            <w:tr w:rsidR="009D74AD" w14:paraId="35D7CC02" w14:textId="77777777">
              <w:trPr>
                <w:trHeight w:val="3300"/>
                <w:tblCellSpacing w:w="0" w:type="dxa"/>
                <w:jc w:val="center"/>
              </w:trPr>
              <w:tc>
                <w:tcPr>
                  <w:tcW w:w="5400" w:type="dxa"/>
                  <w:shd w:val="clear" w:color="auto" w:fill="F7941E"/>
                  <w:vAlign w:val="center"/>
                  <w:hideMark/>
                </w:tcPr>
                <w:p w14:paraId="47FBFD06" w14:textId="7F99CD41" w:rsidR="009D74AD" w:rsidRDefault="009D74AD">
                  <w:pPr>
                    <w:rPr>
                      <w:rFonts w:ascii="Times New Roman" w:hAnsi="Times New Roman" w:cs="Times New Roman"/>
                      <w:lang w:val="nb-NO" w:eastAsia="nb-NO"/>
                    </w:rPr>
                  </w:pPr>
                  <w:r>
                    <w:rPr>
                      <w:noProof/>
                      <w:lang w:val="nb-NO" w:eastAsia="nb-NO"/>
                    </w:rPr>
                    <w:drawing>
                      <wp:inline distT="0" distB="0" distL="0" distR="0" wp14:anchorId="67C84130" wp14:editId="10AE08F1">
                        <wp:extent cx="3419475" cy="1238250"/>
                        <wp:effectExtent l="0" t="0" r="9525" b="0"/>
                        <wp:docPr id="2052" name="Bilde 2052" descr="http://www.nvtg.nl/websites/implementatie/congres/img/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www.nvtg.nl/websites/implementatie/congres/img/_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9475" cy="1238250"/>
                                </a:xfrm>
                                <a:prstGeom prst="rect">
                                  <a:avLst/>
                                </a:prstGeom>
                                <a:noFill/>
                                <a:ln>
                                  <a:noFill/>
                                </a:ln>
                              </pic:spPr>
                            </pic:pic>
                          </a:graphicData>
                        </a:graphic>
                      </wp:inline>
                    </w:drawing>
                  </w:r>
                </w:p>
              </w:tc>
              <w:tc>
                <w:tcPr>
                  <w:tcW w:w="5100" w:type="dxa"/>
                  <w:shd w:val="clear" w:color="auto" w:fill="F7941E"/>
                  <w:vAlign w:val="center"/>
                  <w:hideMark/>
                </w:tcPr>
                <w:tbl>
                  <w:tblPr>
                    <w:tblW w:w="4500" w:type="dxa"/>
                    <w:jc w:val="center"/>
                    <w:tblCellSpacing w:w="0" w:type="dxa"/>
                    <w:tblCellMar>
                      <w:left w:w="0" w:type="dxa"/>
                      <w:right w:w="0" w:type="dxa"/>
                    </w:tblCellMar>
                    <w:tblLook w:val="04A0" w:firstRow="1" w:lastRow="0" w:firstColumn="1" w:lastColumn="0" w:noHBand="0" w:noVBand="1"/>
                  </w:tblPr>
                  <w:tblGrid>
                    <w:gridCol w:w="4500"/>
                  </w:tblGrid>
                  <w:tr w:rsidR="009D74AD" w14:paraId="49D04644" w14:textId="77777777">
                    <w:trPr>
                      <w:trHeight w:val="1470"/>
                      <w:tblCellSpacing w:w="0" w:type="dxa"/>
                      <w:jc w:val="center"/>
                    </w:trPr>
                    <w:tc>
                      <w:tcPr>
                        <w:tcW w:w="0" w:type="auto"/>
                        <w:hideMark/>
                      </w:tcPr>
                      <w:p w14:paraId="29269FE1" w14:textId="77777777" w:rsidR="009D74AD" w:rsidRDefault="009D74AD">
                        <w:pPr>
                          <w:jc w:val="right"/>
                          <w:rPr>
                            <w:rFonts w:ascii="Arial" w:hAnsi="Arial" w:cs="Arial"/>
                            <w:color w:val="FFFFFF"/>
                            <w:sz w:val="27"/>
                            <w:szCs w:val="27"/>
                          </w:rPr>
                        </w:pPr>
                        <w:r>
                          <w:rPr>
                            <w:rFonts w:ascii="Arial" w:hAnsi="Arial" w:cs="Arial"/>
                            <w:color w:val="FFFFFF"/>
                            <w:sz w:val="27"/>
                            <w:szCs w:val="27"/>
                          </w:rPr>
                          <w:t>NVTG IFHE World Congress 2016: Epilogue</w:t>
                        </w:r>
                      </w:p>
                    </w:tc>
                  </w:tr>
                  <w:tr w:rsidR="009D74AD" w14:paraId="324C2D46" w14:textId="77777777">
                    <w:trPr>
                      <w:trHeight w:val="1485"/>
                      <w:tblCellSpacing w:w="0" w:type="dxa"/>
                      <w:jc w:val="center"/>
                    </w:trPr>
                    <w:tc>
                      <w:tcPr>
                        <w:tcW w:w="0" w:type="auto"/>
                        <w:vAlign w:val="bottom"/>
                        <w:hideMark/>
                      </w:tcPr>
                      <w:tbl>
                        <w:tblPr>
                          <w:tblpPr w:leftFromText="45" w:rightFromText="45" w:vertAnchor="text" w:tblpXSpec="right" w:tblpYSpec="center"/>
                          <w:tblW w:w="0" w:type="auto"/>
                          <w:tblCellSpacing w:w="0" w:type="dxa"/>
                          <w:tblCellMar>
                            <w:left w:w="0" w:type="dxa"/>
                            <w:right w:w="0" w:type="dxa"/>
                          </w:tblCellMar>
                          <w:tblLook w:val="04A0" w:firstRow="1" w:lastRow="0" w:firstColumn="1" w:lastColumn="0" w:noHBand="0" w:noVBand="1"/>
                        </w:tblPr>
                        <w:tblGrid>
                          <w:gridCol w:w="330"/>
                          <w:gridCol w:w="150"/>
                          <w:gridCol w:w="330"/>
                        </w:tblGrid>
                        <w:tr w:rsidR="009D74AD" w14:paraId="7FF0380B" w14:textId="77777777">
                          <w:trPr>
                            <w:tblCellSpacing w:w="0" w:type="dxa"/>
                          </w:trPr>
                          <w:tc>
                            <w:tcPr>
                              <w:tcW w:w="0" w:type="auto"/>
                              <w:vAlign w:val="center"/>
                              <w:hideMark/>
                            </w:tcPr>
                            <w:p w14:paraId="56247C23" w14:textId="29376554" w:rsidR="009D74AD" w:rsidRDefault="009D74AD">
                              <w:pPr>
                                <w:rPr>
                                  <w:rFonts w:ascii="Times New Roman" w:hAnsi="Times New Roman" w:cs="Times New Roman"/>
                                </w:rPr>
                              </w:pPr>
                              <w:r>
                                <w:rPr>
                                  <w:noProof/>
                                  <w:color w:val="0000FF"/>
                                  <w:lang w:val="nb-NO" w:eastAsia="nb-NO"/>
                                </w:rPr>
                                <w:drawing>
                                  <wp:inline distT="0" distB="0" distL="0" distR="0" wp14:anchorId="0879BB63" wp14:editId="11C40D1A">
                                    <wp:extent cx="200025" cy="190500"/>
                                    <wp:effectExtent l="0" t="0" r="9525" b="0"/>
                                    <wp:docPr id="2053" name="Bilde 2053" descr="http://www.nvtg.nl/websites/implementatie/nb/images/linkedin.p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www.nvtg.nl/websites/implementatie/nb/images/linkedin.pn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0" w:type="auto"/>
                              <w:vAlign w:val="center"/>
                              <w:hideMark/>
                            </w:tcPr>
                            <w:p w14:paraId="50BB37F6" w14:textId="61B497EE" w:rsidR="009D74AD" w:rsidRDefault="009D74AD">
                              <w:r>
                                <w:rPr>
                                  <w:noProof/>
                                  <w:lang w:val="nb-NO" w:eastAsia="nb-NO"/>
                                </w:rPr>
                                <w:drawing>
                                  <wp:inline distT="0" distB="0" distL="0" distR="0" wp14:anchorId="41167C7D" wp14:editId="1222F242">
                                    <wp:extent cx="95250" cy="95250"/>
                                    <wp:effectExtent l="0" t="0" r="0" b="0"/>
                                    <wp:docPr id="2054" name="Bilde 2054"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c>
                            <w:tcPr>
                              <w:tcW w:w="0" w:type="auto"/>
                              <w:vAlign w:val="center"/>
                              <w:hideMark/>
                            </w:tcPr>
                            <w:p w14:paraId="395EABC3" w14:textId="1A095321" w:rsidR="009D74AD" w:rsidRDefault="009D74AD">
                              <w:r>
                                <w:rPr>
                                  <w:noProof/>
                                  <w:color w:val="0000FF"/>
                                  <w:lang w:val="nb-NO" w:eastAsia="nb-NO"/>
                                </w:rPr>
                                <w:drawing>
                                  <wp:inline distT="0" distB="0" distL="0" distR="0" wp14:anchorId="16B291BE" wp14:editId="0D809CBA">
                                    <wp:extent cx="209550" cy="171450"/>
                                    <wp:effectExtent l="0" t="0" r="0" b="0"/>
                                    <wp:docPr id="2055" name="Bilde 2055" descr="http://www.nvtg.nl/websites/implementatie/nb/images/twitter.pn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www.nvtg.nl/websites/implementatie/nb/images/twitter.png">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tc>
                        </w:tr>
                      </w:tbl>
                      <w:p w14:paraId="3DA306E4" w14:textId="77777777" w:rsidR="009D74AD" w:rsidRDefault="009D74AD">
                        <w:pPr>
                          <w:jc w:val="right"/>
                        </w:pPr>
                      </w:p>
                    </w:tc>
                  </w:tr>
                </w:tbl>
                <w:p w14:paraId="2F71A51B" w14:textId="77777777" w:rsidR="009D74AD" w:rsidRDefault="009D74AD">
                  <w:pPr>
                    <w:jc w:val="center"/>
                  </w:pPr>
                </w:p>
              </w:tc>
            </w:tr>
            <w:tr w:rsidR="009D74AD" w14:paraId="2E8FE6BD" w14:textId="77777777">
              <w:trPr>
                <w:tblCellSpacing w:w="0" w:type="dxa"/>
                <w:jc w:val="center"/>
              </w:trPr>
              <w:tc>
                <w:tcPr>
                  <w:tcW w:w="0" w:type="auto"/>
                  <w:gridSpan w:val="2"/>
                  <w:vAlign w:val="center"/>
                  <w:hideMark/>
                </w:tcPr>
                <w:p w14:paraId="32BA4258" w14:textId="094ACFB6" w:rsidR="009D74AD" w:rsidRDefault="009D74AD">
                  <w:r>
                    <w:rPr>
                      <w:noProof/>
                      <w:lang w:val="nb-NO" w:eastAsia="nb-NO"/>
                    </w:rPr>
                    <w:drawing>
                      <wp:inline distT="0" distB="0" distL="0" distR="0" wp14:anchorId="3653D281" wp14:editId="338ED33E">
                        <wp:extent cx="6667500" cy="1533525"/>
                        <wp:effectExtent l="0" t="0" r="0" b="9525"/>
                        <wp:docPr id="2079" name="Bilde 2079" descr="http://www.ifhe2016.nl/includes/resize.asp?website=implementatie&amp;image=3261cfb09d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www.ifhe2016.nl/includes/resize.asp?website=implementatie&amp;image=3261cfb09d0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00" cy="1533525"/>
                                </a:xfrm>
                                <a:prstGeom prst="rect">
                                  <a:avLst/>
                                </a:prstGeom>
                                <a:noFill/>
                                <a:ln>
                                  <a:noFill/>
                                </a:ln>
                              </pic:spPr>
                            </pic:pic>
                          </a:graphicData>
                        </a:graphic>
                      </wp:inline>
                    </w:drawing>
                  </w:r>
                </w:p>
              </w:tc>
            </w:tr>
            <w:tr w:rsidR="009D74AD" w14:paraId="776FDFD2" w14:textId="77777777">
              <w:trPr>
                <w:tblCellSpacing w:w="0" w:type="dxa"/>
                <w:jc w:val="center"/>
              </w:trPr>
              <w:tc>
                <w:tcPr>
                  <w:tcW w:w="0" w:type="auto"/>
                  <w:gridSpan w:val="2"/>
                  <w:vAlign w:val="center"/>
                  <w:hideMark/>
                </w:tcPr>
                <w:p w14:paraId="6193A00C" w14:textId="23114E7F" w:rsidR="009D74AD" w:rsidRDefault="009D74AD">
                  <w:r>
                    <w:rPr>
                      <w:noProof/>
                      <w:lang w:val="nb-NO" w:eastAsia="nb-NO"/>
                    </w:rPr>
                    <w:drawing>
                      <wp:inline distT="0" distB="0" distL="0" distR="0" wp14:anchorId="6CF1C8C1" wp14:editId="6AF27EA9">
                        <wp:extent cx="95250" cy="95250"/>
                        <wp:effectExtent l="0" t="0" r="0" b="0"/>
                        <wp:docPr id="2056" name="Bilde 2056"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Pr>
                      <w:rFonts w:ascii="Arial" w:hAnsi="Arial" w:cs="Arial"/>
                      <w:color w:val="333333"/>
                      <w:sz w:val="21"/>
                      <w:szCs w:val="21"/>
                      <w:shd w:val="clear" w:color="auto" w:fill="FFFFFF"/>
                    </w:rPr>
                    <w:t xml:space="preserve"> Dear IFHE and NVTG members,</w:t>
                  </w:r>
                  <w:r>
                    <w:rPr>
                      <w:rFonts w:ascii="Arial" w:hAnsi="Arial" w:cs="Arial"/>
                      <w:color w:val="333333"/>
                      <w:sz w:val="21"/>
                      <w:szCs w:val="21"/>
                    </w:rPr>
                    <w:br/>
                  </w:r>
                  <w:r>
                    <w:rPr>
                      <w:rFonts w:ascii="Arial" w:hAnsi="Arial" w:cs="Arial"/>
                      <w:color w:val="333333"/>
                      <w:sz w:val="21"/>
                      <w:szCs w:val="21"/>
                    </w:rPr>
                    <w:br/>
                  </w:r>
                  <w:r>
                    <w:rPr>
                      <w:rFonts w:ascii="Arial" w:hAnsi="Arial" w:cs="Arial"/>
                      <w:color w:val="333333"/>
                      <w:sz w:val="21"/>
                      <w:szCs w:val="21"/>
                      <w:shd w:val="clear" w:color="auto" w:fill="FFFFFF"/>
                    </w:rPr>
                    <w:t>We have had a great congress on hospital engineering on 18 and 19 April 2016 in the World Forum in The Hague. We have realized our dream of, as the Dutch association of technology in healthcare (the NVTG), organizing the twenty-fourth congress of the International Federation of Hospital Engineering, (the IFHE) in 2016. It was an honor to welcome our international colleagues in The Hague in The Netherlands, because we had clear ideas as to how to share knowledge for better healthcare worldwide. Last week the congress took place and it were the attendees who made it a fantastic event.</w:t>
                  </w:r>
                  <w:r>
                    <w:rPr>
                      <w:rStyle w:val="apple-converted-space"/>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rPr>
                    <w:br/>
                  </w:r>
                  <w:r>
                    <w:rPr>
                      <w:rFonts w:ascii="Arial" w:hAnsi="Arial" w:cs="Arial"/>
                      <w:color w:val="333333"/>
                      <w:sz w:val="21"/>
                      <w:szCs w:val="21"/>
                      <w:shd w:val="clear" w:color="auto" w:fill="FFFFFF"/>
                    </w:rPr>
                    <w:t>We were all together with 930 participants from 37 different countries and we have seen 120 business partners at the exhibition stands and 35 key-note speakers from 12 different countries.</w:t>
                  </w:r>
                  <w:r>
                    <w:rPr>
                      <w:rStyle w:val="apple-converted-space"/>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The 25 key-note speakers were key in delivering the participants a relevant state of the art program of high quality key-note presentations with very interesting subjects that gave us new insights and new ideas, or that confirmed the benchmark that the existing ideas were still excellent and highly relevant for the future. We learned to put our daily work in an international perspective, we learned from cultural differences and we were able to share our networks and knowledge worldwide</w:t>
                  </w:r>
                </w:p>
              </w:tc>
            </w:tr>
          </w:tbl>
          <w:p w14:paraId="19EA77F9" w14:textId="77777777" w:rsidR="009D74AD" w:rsidRDefault="009D74AD">
            <w:pPr>
              <w:jc w:val="center"/>
            </w:pPr>
          </w:p>
        </w:tc>
      </w:tr>
      <w:tr w:rsidR="009D74AD" w14:paraId="6441B0D5" w14:textId="77777777" w:rsidTr="009D74AD">
        <w:trPr>
          <w:tblCellSpacing w:w="0" w:type="dxa"/>
          <w:jc w:val="center"/>
        </w:trPr>
        <w:tc>
          <w:tcPr>
            <w:tcW w:w="0" w:type="auto"/>
            <w:shd w:val="clear" w:color="auto" w:fill="FFFFFF"/>
            <w:vAlign w:val="center"/>
          </w:tcPr>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3F0BEF2F" w14:textId="77777777" w:rsidTr="009D74AD">
              <w:trPr>
                <w:tblCellSpacing w:w="0" w:type="dxa"/>
              </w:trPr>
              <w:tc>
                <w:tcPr>
                  <w:tcW w:w="0" w:type="auto"/>
                  <w:shd w:val="clear" w:color="auto" w:fill="FFFFFF"/>
                  <w:vAlign w:val="center"/>
                  <w:hideMark/>
                </w:tcPr>
                <w:p w14:paraId="511573E5" w14:textId="2FD9202A" w:rsidR="009D74AD" w:rsidRDefault="00EF1F35" w:rsidP="009D74AD">
                  <w:pPr>
                    <w:rPr>
                      <w:rFonts w:ascii="Arial" w:hAnsi="Arial" w:cs="Arial"/>
                      <w:b/>
                      <w:bCs/>
                      <w:color w:val="0E76BC"/>
                      <w:sz w:val="36"/>
                      <w:szCs w:val="36"/>
                      <w:lang w:val="nb-NO" w:eastAsia="nb-NO"/>
                    </w:rPr>
                  </w:pPr>
                  <w:r>
                    <w:br w:type="page"/>
                  </w:r>
                  <w:r w:rsidR="009D74AD">
                    <w:rPr>
                      <w:rFonts w:ascii="Arial" w:hAnsi="Arial" w:cs="Arial"/>
                      <w:b/>
                      <w:bCs/>
                      <w:color w:val="0E76BC"/>
                      <w:sz w:val="36"/>
                      <w:szCs w:val="36"/>
                    </w:rPr>
                    <w:t>Speech by Director-General of Curative Care Van Den Dungen</w:t>
                  </w:r>
                </w:p>
              </w:tc>
            </w:tr>
            <w:tr w:rsidR="009D74AD" w14:paraId="0569C550" w14:textId="77777777" w:rsidTr="009D74AD">
              <w:trPr>
                <w:tblCellSpacing w:w="0" w:type="dxa"/>
              </w:trPr>
              <w:tc>
                <w:tcPr>
                  <w:tcW w:w="0" w:type="auto"/>
                  <w:shd w:val="clear" w:color="auto" w:fill="FFFFFF"/>
                  <w:vAlign w:val="center"/>
                  <w:hideMark/>
                </w:tcPr>
                <w:p w14:paraId="47E3B37E" w14:textId="68FD0B94" w:rsidR="009D74AD" w:rsidRDefault="009D74AD" w:rsidP="009D74AD">
                  <w:pPr>
                    <w:rPr>
                      <w:rFonts w:ascii="Times New Roman" w:hAnsi="Times New Roman" w:cs="Times New Roman"/>
                    </w:rPr>
                  </w:pPr>
                  <w:r>
                    <w:rPr>
                      <w:noProof/>
                      <w:lang w:val="nb-NO" w:eastAsia="nb-NO"/>
                    </w:rPr>
                    <w:drawing>
                      <wp:inline distT="0" distB="0" distL="0" distR="0" wp14:anchorId="3363E93B" wp14:editId="4951FA53">
                        <wp:extent cx="95250" cy="95250"/>
                        <wp:effectExtent l="0" t="0" r="0" b="0"/>
                        <wp:docPr id="2078" name="Bilde 2078"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r w:rsidR="009D74AD" w14:paraId="70962734" w14:textId="77777777" w:rsidTr="009D74AD">
              <w:trPr>
                <w:tblCellSpacing w:w="0" w:type="dxa"/>
              </w:trPr>
              <w:tc>
                <w:tcPr>
                  <w:tcW w:w="0" w:type="auto"/>
                  <w:shd w:val="clear" w:color="auto" w:fill="FFFFFF"/>
                  <w:vAlign w:val="center"/>
                  <w:hideMark/>
                </w:tcPr>
                <w:p w14:paraId="45C34E0D" w14:textId="4C6434E2" w:rsidR="009D74AD" w:rsidRDefault="009D74AD" w:rsidP="009D74AD">
                  <w:pPr>
                    <w:spacing w:line="300" w:lineRule="atLeast"/>
                    <w:rPr>
                      <w:rFonts w:ascii="Arial" w:hAnsi="Arial" w:cs="Arial"/>
                      <w:color w:val="333333"/>
                      <w:sz w:val="21"/>
                      <w:szCs w:val="21"/>
                    </w:rPr>
                  </w:pPr>
                  <w:r>
                    <w:rPr>
                      <w:rFonts w:ascii="Arial" w:hAnsi="Arial" w:cs="Arial"/>
                      <w:color w:val="333333"/>
                      <w:sz w:val="21"/>
                      <w:szCs w:val="21"/>
                    </w:rPr>
                    <w:t>Ladies and gentlemen,</w:t>
                  </w:r>
                  <w:r>
                    <w:rPr>
                      <w:rFonts w:ascii="Arial" w:hAnsi="Arial" w:cs="Arial"/>
                      <w:color w:val="333333"/>
                      <w:sz w:val="21"/>
                      <w:szCs w:val="21"/>
                    </w:rPr>
                    <w:br/>
                  </w:r>
                  <w:r>
                    <w:rPr>
                      <w:rFonts w:ascii="Arial" w:hAnsi="Arial" w:cs="Arial"/>
                      <w:color w:val="333333"/>
                      <w:sz w:val="21"/>
                      <w:szCs w:val="21"/>
                    </w:rPr>
                    <w:br/>
                    <w:t xml:space="preserve">Today you were expecting minister Schippers. Unfortunately, there is no job as uncertain as that of minister. You intend to attend a congress – and then, all of a sudden something very important intervenes. That is what </w:t>
                  </w:r>
                  <w:r>
                    <w:rPr>
                      <w:rFonts w:ascii="Arial" w:hAnsi="Arial" w:cs="Arial"/>
                      <w:color w:val="333333"/>
                      <w:sz w:val="21"/>
                      <w:szCs w:val="21"/>
                    </w:rPr>
                    <w:lastRenderedPageBreak/>
                    <w:t>happened this time as well. The minister was looking forward to presenting this speech to you, however one week ago it proved impossible for her to do so today. That is why I am here now. My name is Bas van den Dungen and I am the Director-General of Curative Care – Minister Schippers’ right hand when it comes to hospital care.</w:t>
                  </w:r>
                  <w:r>
                    <w:rPr>
                      <w:rFonts w:ascii="Arial" w:hAnsi="Arial" w:cs="Arial"/>
                      <w:color w:val="333333"/>
                      <w:sz w:val="21"/>
                      <w:szCs w:val="21"/>
                    </w:rPr>
                    <w:br/>
                  </w:r>
                  <w:r>
                    <w:rPr>
                      <w:rFonts w:ascii="Arial" w:hAnsi="Arial" w:cs="Arial"/>
                      <w:color w:val="333333"/>
                      <w:sz w:val="21"/>
                      <w:szCs w:val="21"/>
                    </w:rPr>
                    <w:br/>
                    <w:t>A healthcare institution nowadays is very similar to a high tech industrial complex. Upon entering you are amazed by all the technical gadgets there: Hospital beds that send a signal when there’s a chance that the patient might fall out of bed, transmitters that track dementing elderly people when they tend to wander off, I could talk for hours regarding these kinds of innovations.</w:t>
                  </w:r>
                </w:p>
              </w:tc>
            </w:tr>
            <w:tr w:rsidR="009D74AD" w14:paraId="61B7A528" w14:textId="77777777" w:rsidTr="009D74AD">
              <w:trPr>
                <w:tblCellSpacing w:w="0" w:type="dxa"/>
              </w:trPr>
              <w:tc>
                <w:tcPr>
                  <w:tcW w:w="0" w:type="auto"/>
                  <w:shd w:val="clear" w:color="auto" w:fill="FFFFFF"/>
                  <w:vAlign w:val="center"/>
                  <w:hideMark/>
                </w:tcPr>
                <w:p w14:paraId="4B6AF7F7" w14:textId="57BC2059" w:rsidR="009D74AD" w:rsidRDefault="009D74AD" w:rsidP="009D74AD">
                  <w:pPr>
                    <w:rPr>
                      <w:rFonts w:ascii="Times New Roman" w:hAnsi="Times New Roman" w:cs="Times New Roman"/>
                    </w:rPr>
                  </w:pPr>
                  <w:r>
                    <w:rPr>
                      <w:noProof/>
                      <w:lang w:val="nb-NO" w:eastAsia="nb-NO"/>
                    </w:rPr>
                    <w:lastRenderedPageBreak/>
                    <w:drawing>
                      <wp:inline distT="0" distB="0" distL="0" distR="0" wp14:anchorId="1AF742B8" wp14:editId="51DE49A5">
                        <wp:extent cx="95250" cy="95250"/>
                        <wp:effectExtent l="0" t="0" r="0" b="0"/>
                        <wp:docPr id="2077" name="Bilde 2077"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5D47D4FC"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705FE884" w14:textId="77777777" w:rsidTr="009D74AD">
              <w:trPr>
                <w:tblCellSpacing w:w="0" w:type="dxa"/>
              </w:trPr>
              <w:tc>
                <w:tcPr>
                  <w:tcW w:w="0" w:type="auto"/>
                  <w:shd w:val="clear" w:color="auto" w:fill="FFFFFF"/>
                  <w:vAlign w:val="center"/>
                  <w:hideMark/>
                </w:tcPr>
                <w:p w14:paraId="27C29F24" w14:textId="77777777" w:rsidR="009D74AD" w:rsidRDefault="009D74AD" w:rsidP="009D74AD">
                  <w:pPr>
                    <w:rPr>
                      <w:rFonts w:ascii="Arial" w:hAnsi="Arial" w:cs="Arial"/>
                      <w:b/>
                      <w:bCs/>
                      <w:color w:val="0E76BC"/>
                      <w:sz w:val="36"/>
                      <w:szCs w:val="36"/>
                    </w:rPr>
                  </w:pPr>
                  <w:r>
                    <w:rPr>
                      <w:rFonts w:ascii="Arial" w:hAnsi="Arial" w:cs="Arial"/>
                      <w:b/>
                      <w:bCs/>
                      <w:color w:val="0E76BC"/>
                      <w:sz w:val="36"/>
                      <w:szCs w:val="36"/>
                    </w:rPr>
                    <w:t>Papers</w:t>
                  </w:r>
                </w:p>
              </w:tc>
            </w:tr>
            <w:tr w:rsidR="009D74AD" w14:paraId="70B75486" w14:textId="77777777" w:rsidTr="009D74AD">
              <w:trPr>
                <w:tblCellSpacing w:w="0" w:type="dxa"/>
              </w:trPr>
              <w:tc>
                <w:tcPr>
                  <w:tcW w:w="0" w:type="auto"/>
                  <w:shd w:val="clear" w:color="auto" w:fill="FFFFFF"/>
                  <w:vAlign w:val="center"/>
                  <w:hideMark/>
                </w:tcPr>
                <w:p w14:paraId="2A67F1E3" w14:textId="3E3674AC" w:rsidR="009D74AD" w:rsidRDefault="009D74AD" w:rsidP="009D74AD">
                  <w:pPr>
                    <w:rPr>
                      <w:rFonts w:ascii="Times New Roman" w:hAnsi="Times New Roman" w:cs="Times New Roman"/>
                    </w:rPr>
                  </w:pPr>
                  <w:r>
                    <w:rPr>
                      <w:noProof/>
                      <w:lang w:val="nb-NO" w:eastAsia="nb-NO"/>
                    </w:rPr>
                    <w:drawing>
                      <wp:inline distT="0" distB="0" distL="0" distR="0" wp14:anchorId="1AC74EDC" wp14:editId="4ED0E037">
                        <wp:extent cx="95250" cy="95250"/>
                        <wp:effectExtent l="0" t="0" r="0" b="0"/>
                        <wp:docPr id="2076" name="Bilde 2076"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r w:rsidR="009D74AD" w14:paraId="61A4A481" w14:textId="77777777" w:rsidTr="009D74AD">
              <w:trPr>
                <w:tblCellSpacing w:w="0" w:type="dxa"/>
              </w:trPr>
              <w:tc>
                <w:tcPr>
                  <w:tcW w:w="0" w:type="auto"/>
                  <w:shd w:val="clear" w:color="auto" w:fill="FFFFFF"/>
                  <w:vAlign w:val="center"/>
                  <w:hideMark/>
                </w:tcPr>
                <w:p w14:paraId="7E66BA32" w14:textId="2189F800" w:rsidR="008B69E6" w:rsidRDefault="009D74AD" w:rsidP="008B69E6">
                  <w:pPr>
                    <w:spacing w:after="240" w:line="300" w:lineRule="atLeast"/>
                    <w:rPr>
                      <w:rStyle w:val="apple-converted-space"/>
                    </w:rPr>
                  </w:pPr>
                  <w:r>
                    <w:rPr>
                      <w:rFonts w:ascii="Arial" w:hAnsi="Arial" w:cs="Arial"/>
                      <w:color w:val="333333"/>
                      <w:sz w:val="21"/>
                      <w:szCs w:val="21"/>
                    </w:rPr>
                    <w:t>The presentations of the lectures given by the key note speakers will be published on</w:t>
                  </w:r>
                  <w:r w:rsidR="008B69E6">
                    <w:rPr>
                      <w:rStyle w:val="apple-converted-space"/>
                    </w:rPr>
                    <w:t xml:space="preserve"> </w:t>
                  </w:r>
                  <w:hyperlink r:id="rId15" w:history="1">
                    <w:r w:rsidR="008B69E6" w:rsidRPr="00713678">
                      <w:rPr>
                        <w:rStyle w:val="Hyperkobling"/>
                      </w:rPr>
                      <w:t>http://www.ifhe2016.info/papers</w:t>
                    </w:r>
                  </w:hyperlink>
                </w:p>
                <w:p w14:paraId="44328853" w14:textId="71024039" w:rsidR="009D74AD" w:rsidRDefault="009D74AD" w:rsidP="008B69E6">
                  <w:pPr>
                    <w:spacing w:after="240" w:line="300" w:lineRule="atLeast"/>
                    <w:rPr>
                      <w:rFonts w:ascii="Arial" w:hAnsi="Arial" w:cs="Arial"/>
                      <w:color w:val="333333"/>
                      <w:sz w:val="21"/>
                      <w:szCs w:val="21"/>
                    </w:rPr>
                  </w:pPr>
                  <w:r>
                    <w:rPr>
                      <w:rFonts w:ascii="Arial" w:hAnsi="Arial" w:cs="Arial"/>
                    </w:rPr>
                    <w:t>.</w:t>
                  </w:r>
                  <w:r w:rsidR="008B69E6">
                    <w:rPr>
                      <w:rFonts w:ascii="Arial" w:hAnsi="Arial" w:cs="Arial"/>
                    </w:rPr>
                    <w:t>All</w:t>
                  </w:r>
                  <w:r>
                    <w:rPr>
                      <w:rFonts w:ascii="Arial" w:hAnsi="Arial" w:cs="Arial"/>
                      <w:color w:val="333333"/>
                      <w:sz w:val="21"/>
                      <w:szCs w:val="21"/>
                    </w:rPr>
                    <w:t xml:space="preserve"> presentations will be published as soon as permission is given by the author(s).</w:t>
                  </w:r>
                  <w:r>
                    <w:rPr>
                      <w:rStyle w:val="apple-converted-space"/>
                      <w:color w:val="333333"/>
                      <w:sz w:val="21"/>
                      <w:szCs w:val="21"/>
                    </w:rPr>
                    <w:t> </w:t>
                  </w:r>
                </w:p>
              </w:tc>
            </w:tr>
            <w:tr w:rsidR="009D74AD" w14:paraId="508C5EFC" w14:textId="77777777" w:rsidTr="009D74AD">
              <w:trPr>
                <w:tblCellSpacing w:w="0" w:type="dxa"/>
              </w:trPr>
              <w:tc>
                <w:tcPr>
                  <w:tcW w:w="0" w:type="auto"/>
                  <w:shd w:val="clear" w:color="auto" w:fill="FFFFFF"/>
                  <w:vAlign w:val="center"/>
                  <w:hideMark/>
                </w:tcPr>
                <w:p w14:paraId="0447C63A" w14:textId="3474CFA9" w:rsidR="009D74AD" w:rsidRDefault="009D74AD" w:rsidP="009D74AD">
                  <w:pPr>
                    <w:rPr>
                      <w:rFonts w:ascii="Times New Roman" w:hAnsi="Times New Roman" w:cs="Times New Roman"/>
                    </w:rPr>
                  </w:pPr>
                  <w:r>
                    <w:rPr>
                      <w:noProof/>
                      <w:lang w:val="nb-NO" w:eastAsia="nb-NO"/>
                    </w:rPr>
                    <w:drawing>
                      <wp:inline distT="0" distB="0" distL="0" distR="0" wp14:anchorId="6B29025F" wp14:editId="1B3AA912">
                        <wp:extent cx="95250" cy="95250"/>
                        <wp:effectExtent l="0" t="0" r="0" b="0"/>
                        <wp:docPr id="2075" name="Bilde 2075"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3424C110"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464839FE" w14:textId="77777777" w:rsidTr="009D74AD">
              <w:trPr>
                <w:tblCellSpacing w:w="0" w:type="dxa"/>
              </w:trPr>
              <w:tc>
                <w:tcPr>
                  <w:tcW w:w="0" w:type="auto"/>
                  <w:shd w:val="clear" w:color="auto" w:fill="FFFFFF"/>
                  <w:vAlign w:val="center"/>
                  <w:hideMark/>
                </w:tcPr>
                <w:p w14:paraId="010F62A6" w14:textId="77777777" w:rsidR="009D74AD" w:rsidRDefault="009D74AD" w:rsidP="009D74AD">
                  <w:pPr>
                    <w:rPr>
                      <w:rFonts w:ascii="Arial" w:hAnsi="Arial" w:cs="Arial"/>
                      <w:b/>
                      <w:bCs/>
                      <w:color w:val="0E76BC"/>
                      <w:sz w:val="36"/>
                      <w:szCs w:val="36"/>
                    </w:rPr>
                  </w:pPr>
                  <w:r>
                    <w:rPr>
                      <w:rFonts w:ascii="Arial" w:hAnsi="Arial" w:cs="Arial"/>
                      <w:b/>
                      <w:bCs/>
                      <w:color w:val="0E76BC"/>
                      <w:sz w:val="36"/>
                      <w:szCs w:val="36"/>
                    </w:rPr>
                    <w:t>Technical Visit Programme A: Hospital Tour Erasmus Medical Centre Rotterdam and Reinier de Graaf Hospital Delft</w:t>
                  </w:r>
                </w:p>
              </w:tc>
            </w:tr>
            <w:tr w:rsidR="009D74AD" w14:paraId="155A9E8D" w14:textId="77777777" w:rsidTr="009D74AD">
              <w:trPr>
                <w:tblCellSpacing w:w="0" w:type="dxa"/>
              </w:trPr>
              <w:tc>
                <w:tcPr>
                  <w:tcW w:w="0" w:type="auto"/>
                  <w:shd w:val="clear" w:color="auto" w:fill="FFFFFF"/>
                  <w:vAlign w:val="center"/>
                  <w:hideMark/>
                </w:tcPr>
                <w:p w14:paraId="5BE5AE3F" w14:textId="05C623AA" w:rsidR="009D74AD" w:rsidRDefault="009D74AD" w:rsidP="009D74AD">
                  <w:pPr>
                    <w:rPr>
                      <w:rFonts w:ascii="Times New Roman" w:hAnsi="Times New Roman" w:cs="Times New Roman"/>
                    </w:rPr>
                  </w:pPr>
                  <w:r>
                    <w:rPr>
                      <w:noProof/>
                      <w:lang w:val="nb-NO" w:eastAsia="nb-NO"/>
                    </w:rPr>
                    <w:drawing>
                      <wp:inline distT="0" distB="0" distL="0" distR="0" wp14:anchorId="1F4CD60C" wp14:editId="5041C241">
                        <wp:extent cx="95250" cy="95250"/>
                        <wp:effectExtent l="0" t="0" r="0" b="0"/>
                        <wp:docPr id="2074" name="Bilde 2074"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r w:rsidR="009D74AD" w14:paraId="092B9167" w14:textId="77777777" w:rsidTr="009D74AD">
              <w:trPr>
                <w:tblCellSpacing w:w="0" w:type="dxa"/>
              </w:trPr>
              <w:tc>
                <w:tcPr>
                  <w:tcW w:w="0" w:type="auto"/>
                  <w:shd w:val="clear" w:color="auto" w:fill="FFFFFF"/>
                  <w:vAlign w:val="center"/>
                  <w:hideMark/>
                </w:tcPr>
                <w:p w14:paraId="50813DC5" w14:textId="7A5BE11D" w:rsidR="009D74AD" w:rsidRDefault="009D74AD" w:rsidP="009D74AD">
                  <w:r>
                    <w:rPr>
                      <w:noProof/>
                      <w:lang w:val="nb-NO" w:eastAsia="nb-NO"/>
                    </w:rPr>
                    <w:drawing>
                      <wp:inline distT="0" distB="0" distL="0" distR="0" wp14:anchorId="61BC549D" wp14:editId="1DD7C98D">
                        <wp:extent cx="95250" cy="95250"/>
                        <wp:effectExtent l="0" t="0" r="0" b="0"/>
                        <wp:docPr id="2073" name="Bilde 2073"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6775BFEF"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6015BDF6" w14:textId="77777777" w:rsidTr="009D74AD">
              <w:trPr>
                <w:tblCellSpacing w:w="0" w:type="dxa"/>
              </w:trPr>
              <w:tc>
                <w:tcPr>
                  <w:tcW w:w="0" w:type="auto"/>
                  <w:shd w:val="clear" w:color="auto" w:fill="FFFFFF"/>
                  <w:hideMark/>
                </w:tcPr>
                <w:p w14:paraId="2B511169" w14:textId="48240392" w:rsidR="009D74AD" w:rsidRDefault="009D74AD" w:rsidP="009D74AD">
                  <w:pPr>
                    <w:jc w:val="center"/>
                  </w:pPr>
                  <w:r>
                    <w:rPr>
                      <w:noProof/>
                      <w:lang w:val="nb-NO" w:eastAsia="nb-NO"/>
                    </w:rPr>
                    <w:drawing>
                      <wp:inline distT="0" distB="0" distL="0" distR="0" wp14:anchorId="1106E51A" wp14:editId="179EF4DA">
                        <wp:extent cx="4248150" cy="942975"/>
                        <wp:effectExtent l="0" t="0" r="0" b="9525"/>
                        <wp:docPr id="2072" name="Bilde 2072" descr="Technic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Technical 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48150" cy="942975"/>
                                </a:xfrm>
                                <a:prstGeom prst="rect">
                                  <a:avLst/>
                                </a:prstGeom>
                                <a:noFill/>
                                <a:ln>
                                  <a:noFill/>
                                </a:ln>
                              </pic:spPr>
                            </pic:pic>
                          </a:graphicData>
                        </a:graphic>
                      </wp:inline>
                    </w:drawing>
                  </w:r>
                </w:p>
              </w:tc>
            </w:tr>
            <w:tr w:rsidR="009D74AD" w14:paraId="6174FA0F" w14:textId="77777777" w:rsidTr="009D74AD">
              <w:trPr>
                <w:trHeight w:val="300"/>
                <w:tblCellSpacing w:w="0" w:type="dxa"/>
              </w:trPr>
              <w:tc>
                <w:tcPr>
                  <w:tcW w:w="0" w:type="auto"/>
                  <w:shd w:val="clear" w:color="auto" w:fill="FFFFFF"/>
                  <w:vAlign w:val="center"/>
                  <w:hideMark/>
                </w:tcPr>
                <w:p w14:paraId="3D2577E2" w14:textId="0B319A04" w:rsidR="009D74AD" w:rsidRDefault="009D74AD" w:rsidP="009D74AD">
                  <w:r>
                    <w:rPr>
                      <w:noProof/>
                      <w:lang w:val="nb-NO" w:eastAsia="nb-NO"/>
                    </w:rPr>
                    <w:drawing>
                      <wp:inline distT="0" distB="0" distL="0" distR="0" wp14:anchorId="508FD6A8" wp14:editId="14653F14">
                        <wp:extent cx="95250" cy="95250"/>
                        <wp:effectExtent l="0" t="0" r="0" b="0"/>
                        <wp:docPr id="2071" name="Bilde 2071"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5FA9ECEF"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5D370592" w14:textId="77777777" w:rsidTr="009D74AD">
              <w:trPr>
                <w:tblCellSpacing w:w="0" w:type="dxa"/>
              </w:trPr>
              <w:tc>
                <w:tcPr>
                  <w:tcW w:w="0" w:type="auto"/>
                  <w:shd w:val="clear" w:color="auto" w:fill="FFFFFF"/>
                  <w:vAlign w:val="center"/>
                  <w:hideMark/>
                </w:tcPr>
                <w:p w14:paraId="14F384B6" w14:textId="006B9F25" w:rsidR="009D74AD" w:rsidRDefault="009D74AD" w:rsidP="009D74AD">
                  <w:pPr>
                    <w:spacing w:line="300" w:lineRule="atLeast"/>
                    <w:rPr>
                      <w:rFonts w:ascii="Arial" w:hAnsi="Arial" w:cs="Arial"/>
                      <w:color w:val="333333"/>
                      <w:sz w:val="21"/>
                      <w:szCs w:val="21"/>
                    </w:rPr>
                  </w:pPr>
                  <w:r>
                    <w:rPr>
                      <w:rFonts w:ascii="Arial" w:hAnsi="Arial" w:cs="Arial"/>
                      <w:color w:val="333333"/>
                      <w:sz w:val="21"/>
                      <w:szCs w:val="21"/>
                    </w:rPr>
                    <w:t>EGM Architects was selected to organize the program for the technical visits to the cure sector.</w:t>
                  </w:r>
                  <w:r>
                    <w:rPr>
                      <w:rStyle w:val="apple-converted-space"/>
                      <w:color w:val="333333"/>
                      <w:sz w:val="21"/>
                      <w:szCs w:val="21"/>
                    </w:rPr>
                    <w:t> </w:t>
                  </w:r>
                  <w:r>
                    <w:rPr>
                      <w:rFonts w:ascii="Arial" w:hAnsi="Arial" w:cs="Arial"/>
                      <w:color w:val="333333"/>
                      <w:sz w:val="21"/>
                      <w:szCs w:val="21"/>
                    </w:rPr>
                    <w:br/>
                    <w:t>The Erasmus M.C. and Reinier de Graaf Hospital were eventually visited by 100 attendees of the NVTG IFHE World Congress 2016. The participants were split into two groups during the visit, in order to keep the maximum number of visitors per hospital at 50. This way, the disturbance of the working processes in the hospital could be kept to a minimum. Both hospitals used qualified personnel of their own to provide the visitors with proper guides through the hospital and to maximize the sharing of knowledge. The guides guided the visitors to different but all essential sections of the hospitals and were able to provide many answers to the questions of the visitors. After the morning program, a delicious lunch was served at the hospitals by EGM, after which the groups switched hospitals</w:t>
                  </w:r>
                </w:p>
              </w:tc>
            </w:tr>
            <w:tr w:rsidR="009D74AD" w14:paraId="27CAAE3B" w14:textId="77777777" w:rsidTr="009D74AD">
              <w:trPr>
                <w:tblCellSpacing w:w="0" w:type="dxa"/>
              </w:trPr>
              <w:tc>
                <w:tcPr>
                  <w:tcW w:w="0" w:type="auto"/>
                  <w:shd w:val="clear" w:color="auto" w:fill="FFFFFF"/>
                  <w:vAlign w:val="center"/>
                  <w:hideMark/>
                </w:tcPr>
                <w:p w14:paraId="22DD8882" w14:textId="55E6F3C0" w:rsidR="009D74AD" w:rsidRDefault="009D74AD" w:rsidP="009D74AD">
                  <w:pPr>
                    <w:rPr>
                      <w:rFonts w:ascii="Times New Roman" w:hAnsi="Times New Roman" w:cs="Times New Roman"/>
                    </w:rPr>
                  </w:pPr>
                  <w:r>
                    <w:rPr>
                      <w:noProof/>
                      <w:lang w:val="nb-NO" w:eastAsia="nb-NO"/>
                    </w:rPr>
                    <w:drawing>
                      <wp:inline distT="0" distB="0" distL="0" distR="0" wp14:anchorId="392ADE6C" wp14:editId="2F511D8A">
                        <wp:extent cx="95250" cy="95250"/>
                        <wp:effectExtent l="0" t="0" r="0" b="0"/>
                        <wp:docPr id="2070" name="Bilde 2070"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258AE075"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14D52CCA" w14:textId="77777777" w:rsidTr="009D74AD">
              <w:trPr>
                <w:tblCellSpacing w:w="0" w:type="dxa"/>
              </w:trPr>
              <w:tc>
                <w:tcPr>
                  <w:tcW w:w="0" w:type="auto"/>
                  <w:shd w:val="clear" w:color="auto" w:fill="FFFFFF"/>
                  <w:vAlign w:val="center"/>
                  <w:hideMark/>
                </w:tcPr>
                <w:p w14:paraId="5BD1A5DE" w14:textId="77777777" w:rsidR="009D74AD" w:rsidRDefault="009D74AD" w:rsidP="009D74AD">
                  <w:pPr>
                    <w:rPr>
                      <w:rFonts w:ascii="Arial" w:hAnsi="Arial" w:cs="Arial"/>
                      <w:b/>
                      <w:bCs/>
                      <w:color w:val="0E76BC"/>
                      <w:sz w:val="36"/>
                      <w:szCs w:val="36"/>
                    </w:rPr>
                  </w:pPr>
                  <w:r>
                    <w:rPr>
                      <w:rFonts w:ascii="Arial" w:hAnsi="Arial" w:cs="Arial"/>
                      <w:b/>
                      <w:bCs/>
                      <w:color w:val="0E76BC"/>
                      <w:sz w:val="36"/>
                      <w:szCs w:val="36"/>
                    </w:rPr>
                    <w:t>Technical Visit Programme B: Gemiva-SVG Groep</w:t>
                  </w:r>
                </w:p>
              </w:tc>
            </w:tr>
            <w:tr w:rsidR="009D74AD" w14:paraId="6A5BBA44" w14:textId="77777777" w:rsidTr="009D74AD">
              <w:trPr>
                <w:tblCellSpacing w:w="0" w:type="dxa"/>
              </w:trPr>
              <w:tc>
                <w:tcPr>
                  <w:tcW w:w="0" w:type="auto"/>
                  <w:shd w:val="clear" w:color="auto" w:fill="FFFFFF"/>
                  <w:vAlign w:val="center"/>
                  <w:hideMark/>
                </w:tcPr>
                <w:p w14:paraId="5123ED84" w14:textId="3861CB51" w:rsidR="009D74AD" w:rsidRDefault="009D74AD" w:rsidP="009D74AD">
                  <w:pPr>
                    <w:rPr>
                      <w:rFonts w:ascii="Times New Roman" w:hAnsi="Times New Roman" w:cs="Times New Roman"/>
                    </w:rPr>
                  </w:pPr>
                  <w:r>
                    <w:rPr>
                      <w:noProof/>
                      <w:lang w:val="nb-NO" w:eastAsia="nb-NO"/>
                    </w:rPr>
                    <w:lastRenderedPageBreak/>
                    <w:drawing>
                      <wp:inline distT="0" distB="0" distL="0" distR="0" wp14:anchorId="3CA3A495" wp14:editId="01125C0B">
                        <wp:extent cx="95250" cy="95250"/>
                        <wp:effectExtent l="0" t="0" r="0" b="0"/>
                        <wp:docPr id="2069" name="Bilde 2069"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r w:rsidR="009D74AD" w14:paraId="614A3006" w14:textId="77777777" w:rsidTr="009D74AD">
              <w:trPr>
                <w:tblCellSpacing w:w="0" w:type="dxa"/>
              </w:trPr>
              <w:tc>
                <w:tcPr>
                  <w:tcW w:w="0" w:type="auto"/>
                  <w:shd w:val="clear" w:color="auto" w:fill="FFFFFF"/>
                  <w:vAlign w:val="center"/>
                  <w:hideMark/>
                </w:tcPr>
                <w:p w14:paraId="5C05B052" w14:textId="053FBB66" w:rsidR="009D74AD" w:rsidRDefault="009D74AD" w:rsidP="009D74AD">
                  <w:r>
                    <w:rPr>
                      <w:noProof/>
                      <w:lang w:val="nb-NO" w:eastAsia="nb-NO"/>
                    </w:rPr>
                    <w:drawing>
                      <wp:inline distT="0" distB="0" distL="0" distR="0" wp14:anchorId="6CEDCFAD" wp14:editId="55966223">
                        <wp:extent cx="95250" cy="95250"/>
                        <wp:effectExtent l="0" t="0" r="0" b="0"/>
                        <wp:docPr id="2068" name="Bilde 2068"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76214825"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37A32298" w14:textId="77777777" w:rsidTr="009D74AD">
              <w:trPr>
                <w:tblCellSpacing w:w="0" w:type="dxa"/>
              </w:trPr>
              <w:tc>
                <w:tcPr>
                  <w:tcW w:w="0" w:type="auto"/>
                  <w:shd w:val="clear" w:color="auto" w:fill="FFFFFF"/>
                  <w:hideMark/>
                </w:tcPr>
                <w:p w14:paraId="75D997D8" w14:textId="17D21187" w:rsidR="009D74AD" w:rsidRDefault="009D74AD" w:rsidP="009D74AD">
                  <w:pPr>
                    <w:jc w:val="center"/>
                  </w:pPr>
                  <w:r>
                    <w:rPr>
                      <w:noProof/>
                      <w:lang w:val="nb-NO" w:eastAsia="nb-NO"/>
                    </w:rPr>
                    <w:drawing>
                      <wp:inline distT="0" distB="0" distL="0" distR="0" wp14:anchorId="7A452119" wp14:editId="3F937A92">
                        <wp:extent cx="4724400" cy="923925"/>
                        <wp:effectExtent l="0" t="0" r="0" b="9525"/>
                        <wp:docPr id="2067" name="Bilde 2067" descr="Technic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Technical 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923925"/>
                                </a:xfrm>
                                <a:prstGeom prst="rect">
                                  <a:avLst/>
                                </a:prstGeom>
                                <a:noFill/>
                                <a:ln>
                                  <a:noFill/>
                                </a:ln>
                              </pic:spPr>
                            </pic:pic>
                          </a:graphicData>
                        </a:graphic>
                      </wp:inline>
                    </w:drawing>
                  </w:r>
                </w:p>
              </w:tc>
            </w:tr>
            <w:tr w:rsidR="009D74AD" w14:paraId="3D304A78" w14:textId="77777777" w:rsidTr="009D74AD">
              <w:trPr>
                <w:trHeight w:val="300"/>
                <w:tblCellSpacing w:w="0" w:type="dxa"/>
              </w:trPr>
              <w:tc>
                <w:tcPr>
                  <w:tcW w:w="0" w:type="auto"/>
                  <w:shd w:val="clear" w:color="auto" w:fill="FFFFFF"/>
                  <w:vAlign w:val="center"/>
                  <w:hideMark/>
                </w:tcPr>
                <w:p w14:paraId="0872F511" w14:textId="1E128CB2" w:rsidR="009D74AD" w:rsidRDefault="009D74AD" w:rsidP="009D74AD">
                  <w:r>
                    <w:rPr>
                      <w:noProof/>
                      <w:lang w:val="nb-NO" w:eastAsia="nb-NO"/>
                    </w:rPr>
                    <w:drawing>
                      <wp:inline distT="0" distB="0" distL="0" distR="0" wp14:anchorId="4913A2A9" wp14:editId="5F000026">
                        <wp:extent cx="95250" cy="95250"/>
                        <wp:effectExtent l="0" t="0" r="0" b="0"/>
                        <wp:docPr id="2066" name="Bilde 2066"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00A5A767"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0853016E" w14:textId="77777777" w:rsidTr="009D74AD">
              <w:trPr>
                <w:tblCellSpacing w:w="0" w:type="dxa"/>
              </w:trPr>
              <w:tc>
                <w:tcPr>
                  <w:tcW w:w="0" w:type="auto"/>
                  <w:shd w:val="clear" w:color="auto" w:fill="FFFFFF"/>
                  <w:vAlign w:val="center"/>
                  <w:hideMark/>
                </w:tcPr>
                <w:p w14:paraId="6E13CAAB" w14:textId="77777777" w:rsidR="009D74AD" w:rsidRDefault="009D74AD" w:rsidP="009D74AD">
                  <w:pPr>
                    <w:spacing w:line="300" w:lineRule="atLeast"/>
                    <w:rPr>
                      <w:rFonts w:ascii="Arial" w:hAnsi="Arial" w:cs="Arial"/>
                      <w:color w:val="333333"/>
                      <w:sz w:val="21"/>
                      <w:szCs w:val="21"/>
                    </w:rPr>
                  </w:pPr>
                  <w:r>
                    <w:rPr>
                      <w:rFonts w:ascii="Arial" w:hAnsi="Arial" w:cs="Arial"/>
                      <w:color w:val="333333"/>
                      <w:sz w:val="21"/>
                      <w:szCs w:val="21"/>
                    </w:rPr>
                    <w:t>It’s Wednesday, April 20th. After two days spent inside the conference rooms of the World Forum in The Hague, this day was all about the Technical Visits. Upon registering for the congress, participants could select this extra option and choose between a cure tour to the Erasmus M.C. and Reinier de Graaf hospital, or a care tour to the Gemiva-SVG group.</w:t>
                  </w:r>
                  <w:r>
                    <w:rPr>
                      <w:rFonts w:ascii="Arial" w:hAnsi="Arial" w:cs="Arial"/>
                      <w:color w:val="333333"/>
                      <w:sz w:val="21"/>
                      <w:szCs w:val="21"/>
                    </w:rPr>
                    <w:br/>
                  </w:r>
                  <w:r>
                    <w:rPr>
                      <w:rFonts w:ascii="Arial" w:hAnsi="Arial" w:cs="Arial"/>
                      <w:color w:val="333333"/>
                      <w:sz w:val="21"/>
                      <w:szCs w:val="21"/>
                    </w:rPr>
                    <w:br/>
                    <w:t>At 8.30 in the morning, the group (with 25 international participants) left for the Gemiva-SVG Group. Gemiva-SVG Group is located in the Dutch province of Zuid-Holland and supports people who as a result of handicaps, chronical diseases or other limitations have a need for care or guidance.</w:t>
                  </w:r>
                  <w:r>
                    <w:rPr>
                      <w:rStyle w:val="apple-converted-space"/>
                      <w:color w:val="333333"/>
                      <w:sz w:val="21"/>
                      <w:szCs w:val="21"/>
                    </w:rPr>
                    <w:t> </w:t>
                  </w:r>
                  <w:r>
                    <w:rPr>
                      <w:rFonts w:ascii="Arial" w:hAnsi="Arial" w:cs="Arial"/>
                      <w:color w:val="333333"/>
                      <w:sz w:val="21"/>
                      <w:szCs w:val="21"/>
                    </w:rPr>
                    <w:br/>
                    <w:t>At 9.15 in the morning we are welcomed at the first location Swetterhage in Zoetermeer.</w:t>
                  </w:r>
                  <w:r>
                    <w:rPr>
                      <w:rStyle w:val="apple-converted-space"/>
                      <w:color w:val="333333"/>
                      <w:sz w:val="21"/>
                      <w:szCs w:val="21"/>
                    </w:rPr>
                    <w:t> </w:t>
                  </w:r>
                  <w:r>
                    <w:rPr>
                      <w:rFonts w:ascii="Arial" w:hAnsi="Arial" w:cs="Arial"/>
                      <w:color w:val="333333"/>
                      <w:sz w:val="21"/>
                      <w:szCs w:val="21"/>
                    </w:rPr>
                    <w:br/>
                    <w:t>On the way over, one of the international visitors is asked why he chose the care tour instead of the cure tour. His answer is that this way he gets to see such a beautiful part of the Netherlands. He is right. It is a lovely day, and along the way we get to see old and new windmills, high waterways and lower meadows.</w:t>
                  </w:r>
                  <w:r>
                    <w:rPr>
                      <w:rStyle w:val="apple-converted-space"/>
                      <w:color w:val="333333"/>
                      <w:sz w:val="21"/>
                      <w:szCs w:val="21"/>
                    </w:rPr>
                    <w:t> </w:t>
                  </w:r>
                  <w:hyperlink r:id="rId18" w:tgtFrame="_blank" w:history="1">
                    <w:r>
                      <w:rPr>
                        <w:rStyle w:val="Hyperkobling"/>
                        <w:rFonts w:ascii="Arial" w:hAnsi="Arial" w:cs="Arial"/>
                        <w:sz w:val="21"/>
                        <w:szCs w:val="21"/>
                      </w:rPr>
                      <w:t>Read more..</w:t>
                    </w:r>
                  </w:hyperlink>
                </w:p>
              </w:tc>
            </w:tr>
            <w:tr w:rsidR="009D74AD" w14:paraId="59163C4F" w14:textId="77777777" w:rsidTr="009D74AD">
              <w:trPr>
                <w:tblCellSpacing w:w="0" w:type="dxa"/>
              </w:trPr>
              <w:tc>
                <w:tcPr>
                  <w:tcW w:w="0" w:type="auto"/>
                  <w:shd w:val="clear" w:color="auto" w:fill="FFFFFF"/>
                  <w:vAlign w:val="center"/>
                  <w:hideMark/>
                </w:tcPr>
                <w:p w14:paraId="736A88FD" w14:textId="44BFA269" w:rsidR="009D74AD" w:rsidRDefault="009D74AD" w:rsidP="009D74AD">
                  <w:pPr>
                    <w:rPr>
                      <w:rFonts w:ascii="Times New Roman" w:hAnsi="Times New Roman" w:cs="Times New Roman"/>
                    </w:rPr>
                  </w:pPr>
                  <w:r>
                    <w:rPr>
                      <w:noProof/>
                      <w:lang w:val="nb-NO" w:eastAsia="nb-NO"/>
                    </w:rPr>
                    <w:drawing>
                      <wp:inline distT="0" distB="0" distL="0" distR="0" wp14:anchorId="1153FA80" wp14:editId="4B4F8574">
                        <wp:extent cx="95250" cy="95250"/>
                        <wp:effectExtent l="0" t="0" r="0" b="0"/>
                        <wp:docPr id="2065" name="Bilde 2065"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451479D7"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4DEB5329" w14:textId="77777777" w:rsidTr="009D74AD">
              <w:trPr>
                <w:tblCellSpacing w:w="0" w:type="dxa"/>
              </w:trPr>
              <w:tc>
                <w:tcPr>
                  <w:tcW w:w="0" w:type="auto"/>
                  <w:shd w:val="clear" w:color="auto" w:fill="FFFFFF"/>
                  <w:vAlign w:val="center"/>
                  <w:hideMark/>
                </w:tcPr>
                <w:p w14:paraId="3D931076" w14:textId="77777777" w:rsidR="009D74AD" w:rsidRDefault="009D74AD" w:rsidP="009D74AD">
                  <w:pPr>
                    <w:rPr>
                      <w:rFonts w:ascii="Arial" w:hAnsi="Arial" w:cs="Arial"/>
                      <w:b/>
                      <w:bCs/>
                      <w:color w:val="0E76BC"/>
                      <w:sz w:val="36"/>
                      <w:szCs w:val="36"/>
                    </w:rPr>
                  </w:pPr>
                  <w:r>
                    <w:rPr>
                      <w:rFonts w:ascii="Arial" w:hAnsi="Arial" w:cs="Arial"/>
                      <w:b/>
                      <w:bCs/>
                      <w:color w:val="0E76BC"/>
                      <w:sz w:val="36"/>
                      <w:szCs w:val="36"/>
                    </w:rPr>
                    <w:t>Cultural Visit</w:t>
                  </w:r>
                </w:p>
              </w:tc>
            </w:tr>
            <w:tr w:rsidR="009D74AD" w14:paraId="1BCB3815" w14:textId="77777777" w:rsidTr="009D74AD">
              <w:trPr>
                <w:tblCellSpacing w:w="0" w:type="dxa"/>
              </w:trPr>
              <w:tc>
                <w:tcPr>
                  <w:tcW w:w="0" w:type="auto"/>
                  <w:shd w:val="clear" w:color="auto" w:fill="FFFFFF"/>
                  <w:vAlign w:val="center"/>
                  <w:hideMark/>
                </w:tcPr>
                <w:p w14:paraId="57E232FF" w14:textId="3C1A1922" w:rsidR="009D74AD" w:rsidRDefault="009D74AD" w:rsidP="009D74AD">
                  <w:pPr>
                    <w:rPr>
                      <w:rFonts w:ascii="Times New Roman" w:hAnsi="Times New Roman" w:cs="Times New Roman"/>
                    </w:rPr>
                  </w:pPr>
                  <w:r>
                    <w:rPr>
                      <w:noProof/>
                      <w:lang w:val="nb-NO" w:eastAsia="nb-NO"/>
                    </w:rPr>
                    <w:drawing>
                      <wp:inline distT="0" distB="0" distL="0" distR="0" wp14:anchorId="5DBDB074" wp14:editId="34AF1735">
                        <wp:extent cx="95250" cy="95250"/>
                        <wp:effectExtent l="0" t="0" r="0" b="0"/>
                        <wp:docPr id="2064" name="Bilde 2064"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r w:rsidR="009D74AD" w14:paraId="6CCA4C29" w14:textId="77777777" w:rsidTr="009D74AD">
              <w:trPr>
                <w:tblCellSpacing w:w="0" w:type="dxa"/>
              </w:trPr>
              <w:tc>
                <w:tcPr>
                  <w:tcW w:w="0" w:type="auto"/>
                  <w:shd w:val="clear" w:color="auto" w:fill="FFFFFF"/>
                  <w:vAlign w:val="center"/>
                  <w:hideMark/>
                </w:tcPr>
                <w:p w14:paraId="5E333021" w14:textId="0101C95B" w:rsidR="009D74AD" w:rsidRDefault="009D74AD" w:rsidP="009D74AD">
                  <w:r>
                    <w:rPr>
                      <w:noProof/>
                      <w:lang w:val="nb-NO" w:eastAsia="nb-NO"/>
                    </w:rPr>
                    <w:drawing>
                      <wp:inline distT="0" distB="0" distL="0" distR="0" wp14:anchorId="51273592" wp14:editId="543499EC">
                        <wp:extent cx="95250" cy="95250"/>
                        <wp:effectExtent l="0" t="0" r="0" b="0"/>
                        <wp:docPr id="2063" name="Bilde 2063"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27D8A97F"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039652F3" w14:textId="77777777" w:rsidTr="009D74AD">
              <w:trPr>
                <w:tblCellSpacing w:w="0" w:type="dxa"/>
              </w:trPr>
              <w:tc>
                <w:tcPr>
                  <w:tcW w:w="0" w:type="auto"/>
                  <w:shd w:val="clear" w:color="auto" w:fill="FFFFFF"/>
                  <w:hideMark/>
                </w:tcPr>
                <w:p w14:paraId="3DEB367E" w14:textId="31C0398B" w:rsidR="009D74AD" w:rsidRDefault="009D74AD" w:rsidP="009D74AD">
                  <w:pPr>
                    <w:jc w:val="center"/>
                  </w:pPr>
                  <w:r>
                    <w:rPr>
                      <w:noProof/>
                      <w:lang w:val="nb-NO" w:eastAsia="nb-NO"/>
                    </w:rPr>
                    <w:drawing>
                      <wp:inline distT="0" distB="0" distL="0" distR="0" wp14:anchorId="683EFD4D" wp14:editId="5F6145D1">
                        <wp:extent cx="5124450" cy="933450"/>
                        <wp:effectExtent l="0" t="0" r="0" b="0"/>
                        <wp:docPr id="2062" name="Bilde 2062" descr="Cultural Vis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Cultural Visi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24450" cy="933450"/>
                                </a:xfrm>
                                <a:prstGeom prst="rect">
                                  <a:avLst/>
                                </a:prstGeom>
                                <a:noFill/>
                                <a:ln>
                                  <a:noFill/>
                                </a:ln>
                              </pic:spPr>
                            </pic:pic>
                          </a:graphicData>
                        </a:graphic>
                      </wp:inline>
                    </w:drawing>
                  </w:r>
                </w:p>
              </w:tc>
            </w:tr>
            <w:tr w:rsidR="009D74AD" w14:paraId="3DB201E0" w14:textId="77777777" w:rsidTr="009D74AD">
              <w:trPr>
                <w:trHeight w:val="300"/>
                <w:tblCellSpacing w:w="0" w:type="dxa"/>
              </w:trPr>
              <w:tc>
                <w:tcPr>
                  <w:tcW w:w="0" w:type="auto"/>
                  <w:shd w:val="clear" w:color="auto" w:fill="FFFFFF"/>
                  <w:vAlign w:val="center"/>
                  <w:hideMark/>
                </w:tcPr>
                <w:p w14:paraId="38F8D938" w14:textId="3301C7AC" w:rsidR="009D74AD" w:rsidRDefault="009D74AD" w:rsidP="009D74AD">
                  <w:r>
                    <w:rPr>
                      <w:noProof/>
                      <w:lang w:val="nb-NO" w:eastAsia="nb-NO"/>
                    </w:rPr>
                    <w:drawing>
                      <wp:inline distT="0" distB="0" distL="0" distR="0" wp14:anchorId="538855F4" wp14:editId="027DE689">
                        <wp:extent cx="95250" cy="95250"/>
                        <wp:effectExtent l="0" t="0" r="0" b="0"/>
                        <wp:docPr id="2061" name="Bilde 2061"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70FEC19E"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3384F4D4" w14:textId="77777777" w:rsidTr="009D74AD">
              <w:trPr>
                <w:tblCellSpacing w:w="0" w:type="dxa"/>
              </w:trPr>
              <w:tc>
                <w:tcPr>
                  <w:tcW w:w="0" w:type="auto"/>
                  <w:shd w:val="clear" w:color="auto" w:fill="FFFFFF"/>
                  <w:vAlign w:val="center"/>
                  <w:hideMark/>
                </w:tcPr>
                <w:p w14:paraId="7856C308" w14:textId="7C0C75F8" w:rsidR="009D74AD" w:rsidRDefault="009D74AD" w:rsidP="00EF1F35">
                  <w:pPr>
                    <w:spacing w:line="300" w:lineRule="atLeast"/>
                    <w:rPr>
                      <w:rFonts w:ascii="Arial" w:hAnsi="Arial" w:cs="Arial"/>
                      <w:color w:val="333333"/>
                      <w:sz w:val="21"/>
                      <w:szCs w:val="21"/>
                    </w:rPr>
                  </w:pPr>
                  <w:r>
                    <w:rPr>
                      <w:rFonts w:ascii="Arial" w:hAnsi="Arial" w:cs="Arial"/>
                      <w:color w:val="333333"/>
                      <w:sz w:val="21"/>
                      <w:szCs w:val="21"/>
                    </w:rPr>
                    <w:t>Thursday April 21st was the very last day of the congress.</w:t>
                  </w:r>
                  <w:r>
                    <w:rPr>
                      <w:rStyle w:val="apple-converted-space"/>
                      <w:color w:val="333333"/>
                      <w:sz w:val="21"/>
                      <w:szCs w:val="21"/>
                    </w:rPr>
                    <w:t> </w:t>
                  </w:r>
                  <w:r>
                    <w:rPr>
                      <w:rFonts w:ascii="Arial" w:hAnsi="Arial" w:cs="Arial"/>
                      <w:color w:val="333333"/>
                      <w:sz w:val="21"/>
                      <w:szCs w:val="21"/>
                    </w:rPr>
                    <w:br/>
                    <w:t>After days of lectures, engineering and visiting different locations, this day was all about relaxation.</w:t>
                  </w:r>
                  <w:r>
                    <w:rPr>
                      <w:rStyle w:val="apple-converted-space"/>
                      <w:color w:val="333333"/>
                      <w:sz w:val="21"/>
                      <w:szCs w:val="21"/>
                    </w:rPr>
                    <w:t> </w:t>
                  </w:r>
                  <w:r>
                    <w:rPr>
                      <w:rFonts w:ascii="Arial" w:hAnsi="Arial" w:cs="Arial"/>
                      <w:color w:val="333333"/>
                      <w:sz w:val="21"/>
                      <w:szCs w:val="21"/>
                    </w:rPr>
                    <w:br/>
                    <w:t>On this day, we wanted to show our international guests a bit more of The Netherlands.</w:t>
                  </w:r>
                  <w:r>
                    <w:rPr>
                      <w:rStyle w:val="apple-converted-space"/>
                      <w:color w:val="333333"/>
                      <w:sz w:val="21"/>
                      <w:szCs w:val="21"/>
                    </w:rPr>
                    <w:t> </w:t>
                  </w:r>
                  <w:r>
                    <w:rPr>
                      <w:rFonts w:ascii="Arial" w:hAnsi="Arial" w:cs="Arial"/>
                      <w:color w:val="333333"/>
                      <w:sz w:val="21"/>
                      <w:szCs w:val="21"/>
                    </w:rPr>
                    <w:br/>
                  </w:r>
                  <w:r>
                    <w:rPr>
                      <w:rFonts w:ascii="Arial" w:hAnsi="Arial" w:cs="Arial"/>
                      <w:color w:val="333333"/>
                      <w:sz w:val="21"/>
                      <w:szCs w:val="21"/>
                    </w:rPr>
                    <w:br/>
                    <w:t>With the sun shining high, it proved to be a great day to give our guests a good impression of the all the beautiful things The Netherlands has to offer. The bus once again departed at 8.30 in the morning from the World Forum in The Hague with a total of 40 participants. The journey went through Wassenaar and Noordwijkerhout, thus providing the participants with a good impression of the Dutch way of life.</w:t>
                  </w:r>
                  <w:r>
                    <w:rPr>
                      <w:rStyle w:val="apple-converted-space"/>
                      <w:color w:val="333333"/>
                      <w:sz w:val="21"/>
                      <w:szCs w:val="21"/>
                    </w:rPr>
                    <w:t> </w:t>
                  </w:r>
                  <w:r>
                    <w:rPr>
                      <w:rFonts w:ascii="Arial" w:hAnsi="Arial" w:cs="Arial"/>
                      <w:color w:val="333333"/>
                      <w:sz w:val="21"/>
                      <w:szCs w:val="21"/>
                    </w:rPr>
                    <w:br/>
                  </w:r>
                  <w:r>
                    <w:rPr>
                      <w:rFonts w:ascii="Arial" w:hAnsi="Arial" w:cs="Arial"/>
                      <w:color w:val="333333"/>
                      <w:sz w:val="21"/>
                      <w:szCs w:val="21"/>
                    </w:rPr>
                    <w:br/>
                    <w:t>After a short trip, the participants arrived in the Keukenhof, and they could not have picked a better day. As described earlier, the sun was shining brightly and all the flowers were in full bloom.</w:t>
                  </w:r>
                  <w:r>
                    <w:rPr>
                      <w:rStyle w:val="apple-converted-space"/>
                      <w:color w:val="333333"/>
                      <w:sz w:val="21"/>
                      <w:szCs w:val="21"/>
                    </w:rPr>
                    <w:t> </w:t>
                  </w:r>
                  <w:r>
                    <w:rPr>
                      <w:rFonts w:ascii="Arial" w:hAnsi="Arial" w:cs="Arial"/>
                      <w:color w:val="333333"/>
                      <w:sz w:val="21"/>
                      <w:szCs w:val="21"/>
                    </w:rPr>
                    <w:br/>
                  </w:r>
                  <w:r>
                    <w:rPr>
                      <w:rFonts w:ascii="Arial" w:hAnsi="Arial" w:cs="Arial"/>
                      <w:color w:val="333333"/>
                      <w:sz w:val="21"/>
                      <w:szCs w:val="21"/>
                    </w:rPr>
                    <w:lastRenderedPageBreak/>
                    <w:t>This of course was much to the joy of the congress commission, as no one (not even the congress commission) can influence the weather and the blooming of flowers.</w:t>
                  </w:r>
                  <w:r>
                    <w:rPr>
                      <w:rStyle w:val="apple-converted-space"/>
                      <w:color w:val="333333"/>
                      <w:sz w:val="21"/>
                      <w:szCs w:val="21"/>
                    </w:rPr>
                    <w:t> </w:t>
                  </w:r>
                  <w:r w:rsidR="00EF1F35">
                    <w:rPr>
                      <w:rFonts w:ascii="Arial" w:hAnsi="Arial" w:cs="Arial"/>
                      <w:color w:val="333333"/>
                      <w:sz w:val="21"/>
                      <w:szCs w:val="21"/>
                    </w:rPr>
                    <w:t xml:space="preserve"> </w:t>
                  </w:r>
                </w:p>
              </w:tc>
            </w:tr>
            <w:tr w:rsidR="009D74AD" w14:paraId="42898FC8" w14:textId="77777777" w:rsidTr="009D74AD">
              <w:trPr>
                <w:tblCellSpacing w:w="0" w:type="dxa"/>
              </w:trPr>
              <w:tc>
                <w:tcPr>
                  <w:tcW w:w="0" w:type="auto"/>
                  <w:shd w:val="clear" w:color="auto" w:fill="FFFFFF"/>
                  <w:vAlign w:val="center"/>
                  <w:hideMark/>
                </w:tcPr>
                <w:p w14:paraId="0EB14AA7" w14:textId="72CC5212" w:rsidR="009D74AD" w:rsidRDefault="009D74AD" w:rsidP="009D74AD">
                  <w:pPr>
                    <w:rPr>
                      <w:rFonts w:ascii="Times New Roman" w:hAnsi="Times New Roman" w:cs="Times New Roman"/>
                    </w:rPr>
                  </w:pPr>
                  <w:r>
                    <w:rPr>
                      <w:noProof/>
                      <w:lang w:val="nb-NO" w:eastAsia="nb-NO"/>
                    </w:rPr>
                    <w:lastRenderedPageBreak/>
                    <w:drawing>
                      <wp:inline distT="0" distB="0" distL="0" distR="0" wp14:anchorId="30564975" wp14:editId="7DBA6547">
                        <wp:extent cx="95250" cy="95250"/>
                        <wp:effectExtent l="0" t="0" r="0" b="0"/>
                        <wp:docPr id="2060" name="Bilde 2060"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325DBE74"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73297EDD" w14:textId="77777777" w:rsidTr="009D74AD">
              <w:trPr>
                <w:tblCellSpacing w:w="0" w:type="dxa"/>
              </w:trPr>
              <w:tc>
                <w:tcPr>
                  <w:tcW w:w="0" w:type="auto"/>
                  <w:shd w:val="clear" w:color="auto" w:fill="FFFFFF"/>
                  <w:vAlign w:val="center"/>
                  <w:hideMark/>
                </w:tcPr>
                <w:p w14:paraId="516036F7" w14:textId="77777777" w:rsidR="009D74AD" w:rsidRDefault="009D74AD" w:rsidP="009D74AD">
                  <w:pPr>
                    <w:rPr>
                      <w:rFonts w:ascii="Arial" w:hAnsi="Arial" w:cs="Arial"/>
                      <w:b/>
                      <w:bCs/>
                      <w:color w:val="0E76BC"/>
                      <w:sz w:val="36"/>
                      <w:szCs w:val="36"/>
                    </w:rPr>
                  </w:pPr>
                  <w:r>
                    <w:rPr>
                      <w:rFonts w:ascii="Arial" w:hAnsi="Arial" w:cs="Arial"/>
                      <w:b/>
                      <w:bCs/>
                      <w:color w:val="0E76BC"/>
                      <w:sz w:val="36"/>
                      <w:szCs w:val="36"/>
                    </w:rPr>
                    <w:t>Photos</w:t>
                  </w:r>
                </w:p>
              </w:tc>
            </w:tr>
            <w:tr w:rsidR="009D74AD" w14:paraId="61A98FD8" w14:textId="77777777" w:rsidTr="009D74AD">
              <w:trPr>
                <w:tblCellSpacing w:w="0" w:type="dxa"/>
              </w:trPr>
              <w:tc>
                <w:tcPr>
                  <w:tcW w:w="0" w:type="auto"/>
                  <w:shd w:val="clear" w:color="auto" w:fill="FFFFFF"/>
                  <w:vAlign w:val="center"/>
                  <w:hideMark/>
                </w:tcPr>
                <w:p w14:paraId="19F4DC06" w14:textId="5166BB53" w:rsidR="009D74AD" w:rsidRDefault="009D74AD" w:rsidP="009D74AD">
                  <w:pPr>
                    <w:rPr>
                      <w:rFonts w:ascii="Times New Roman" w:hAnsi="Times New Roman" w:cs="Times New Roman"/>
                    </w:rPr>
                  </w:pPr>
                  <w:r>
                    <w:rPr>
                      <w:noProof/>
                      <w:lang w:val="nb-NO" w:eastAsia="nb-NO"/>
                    </w:rPr>
                    <w:drawing>
                      <wp:inline distT="0" distB="0" distL="0" distR="0" wp14:anchorId="794CE2D8" wp14:editId="1DD6B83D">
                        <wp:extent cx="95250" cy="95250"/>
                        <wp:effectExtent l="0" t="0" r="0" b="0"/>
                        <wp:docPr id="2059" name="Bilde 2059"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r w:rsidR="009D74AD" w14:paraId="415BC6E9" w14:textId="77777777" w:rsidTr="009D74AD">
              <w:trPr>
                <w:tblCellSpacing w:w="0" w:type="dxa"/>
              </w:trPr>
              <w:tc>
                <w:tcPr>
                  <w:tcW w:w="0" w:type="auto"/>
                  <w:shd w:val="clear" w:color="auto" w:fill="FFFFFF"/>
                  <w:vAlign w:val="center"/>
                  <w:hideMark/>
                </w:tcPr>
                <w:p w14:paraId="41003E1D" w14:textId="162241CD" w:rsidR="009D74AD" w:rsidRDefault="009D74AD" w:rsidP="009D74AD">
                  <w:r>
                    <w:rPr>
                      <w:noProof/>
                      <w:lang w:val="nb-NO" w:eastAsia="nb-NO"/>
                    </w:rPr>
                    <w:drawing>
                      <wp:inline distT="0" distB="0" distL="0" distR="0" wp14:anchorId="15A77467" wp14:editId="0DDDEEE3">
                        <wp:extent cx="95250" cy="95250"/>
                        <wp:effectExtent l="0" t="0" r="0" b="0"/>
                        <wp:docPr id="2058" name="Bilde 2058"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78EAB374" w14:textId="77777777" w:rsidR="009D74AD" w:rsidRDefault="009D74AD" w:rsidP="009D74AD">
            <w:pPr>
              <w:rPr>
                <w:vanish/>
              </w:rPr>
            </w:pPr>
          </w:p>
          <w:tbl>
            <w:tblPr>
              <w:tblW w:w="10500" w:type="dxa"/>
              <w:tblCellSpacing w:w="0" w:type="dxa"/>
              <w:shd w:val="clear" w:color="auto" w:fill="FFFFFF"/>
              <w:tblCellMar>
                <w:left w:w="0" w:type="dxa"/>
                <w:right w:w="0" w:type="dxa"/>
              </w:tblCellMar>
              <w:tblLook w:val="04A0" w:firstRow="1" w:lastRow="0" w:firstColumn="1" w:lastColumn="0" w:noHBand="0" w:noVBand="1"/>
            </w:tblPr>
            <w:tblGrid>
              <w:gridCol w:w="10500"/>
            </w:tblGrid>
            <w:tr w:rsidR="009D74AD" w14:paraId="3BF79CE3" w14:textId="77777777" w:rsidTr="009D74AD">
              <w:trPr>
                <w:tblCellSpacing w:w="0" w:type="dxa"/>
              </w:trPr>
              <w:tc>
                <w:tcPr>
                  <w:tcW w:w="0" w:type="auto"/>
                  <w:shd w:val="clear" w:color="auto" w:fill="FFFFFF"/>
                  <w:vAlign w:val="center"/>
                  <w:hideMark/>
                </w:tcPr>
                <w:p w14:paraId="5EF36F09" w14:textId="2A161074" w:rsidR="009D74AD" w:rsidRDefault="009D74AD" w:rsidP="008B69E6">
                  <w:pPr>
                    <w:spacing w:line="300" w:lineRule="atLeast"/>
                    <w:rPr>
                      <w:rFonts w:ascii="Arial" w:hAnsi="Arial" w:cs="Arial"/>
                      <w:color w:val="333333"/>
                      <w:sz w:val="21"/>
                      <w:szCs w:val="21"/>
                    </w:rPr>
                  </w:pPr>
                  <w:r>
                    <w:rPr>
                      <w:rFonts w:ascii="Arial" w:hAnsi="Arial" w:cs="Arial"/>
                      <w:color w:val="333333"/>
                      <w:sz w:val="21"/>
                      <w:szCs w:val="21"/>
                    </w:rPr>
                    <w:t xml:space="preserve">During the congress multiple pictures were taken. </w:t>
                  </w:r>
                </w:p>
              </w:tc>
            </w:tr>
            <w:tr w:rsidR="009D74AD" w14:paraId="37B1439F" w14:textId="77777777" w:rsidTr="009D74AD">
              <w:trPr>
                <w:tblCellSpacing w:w="0" w:type="dxa"/>
              </w:trPr>
              <w:tc>
                <w:tcPr>
                  <w:tcW w:w="0" w:type="auto"/>
                  <w:shd w:val="clear" w:color="auto" w:fill="FFFFFF"/>
                  <w:vAlign w:val="center"/>
                  <w:hideMark/>
                </w:tcPr>
                <w:p w14:paraId="254A8A88" w14:textId="4C77725B" w:rsidR="009D74AD" w:rsidRDefault="009D74AD" w:rsidP="009D74AD">
                  <w:pPr>
                    <w:rPr>
                      <w:rFonts w:ascii="Times New Roman" w:hAnsi="Times New Roman" w:cs="Times New Roman"/>
                    </w:rPr>
                  </w:pPr>
                  <w:r>
                    <w:rPr>
                      <w:noProof/>
                      <w:lang w:val="nb-NO" w:eastAsia="nb-NO"/>
                    </w:rPr>
                    <w:drawing>
                      <wp:inline distT="0" distB="0" distL="0" distR="0" wp14:anchorId="542957AD" wp14:editId="5443EA11">
                        <wp:extent cx="95250" cy="95250"/>
                        <wp:effectExtent l="0" t="0" r="0" b="0"/>
                        <wp:docPr id="2057" name="Bilde 2057" descr="http://www.nvtg.nl/websites/implementatie/nb/images/spac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www.nvtg.nl/websites/implementatie/nb/images/spacer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bl>
          <w:p w14:paraId="267BF7CA" w14:textId="7ABBE9D9" w:rsidR="009D74AD" w:rsidRDefault="00EF1F35" w:rsidP="009D74AD">
            <w:pPr>
              <w:rPr>
                <w:vanish/>
              </w:rPr>
            </w:pPr>
            <w:r>
              <w:rPr>
                <w:noProof/>
                <w:vanish/>
                <w:lang w:val="nb-NO" w:eastAsia="nb-NO"/>
              </w:rPr>
              <w:drawing>
                <wp:inline distT="0" distB="0" distL="0" distR="0" wp14:anchorId="16072D69" wp14:editId="64ECAFCB">
                  <wp:extent cx="6188710" cy="2351405"/>
                  <wp:effectExtent l="0" t="0" r="2540" b="0"/>
                  <wp:docPr id="2080" name="Bild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 name="Kongressbilder.jpg"/>
                          <pic:cNvPicPr/>
                        </pic:nvPicPr>
                        <pic:blipFill>
                          <a:blip r:embed="rId20"/>
                          <a:stretch>
                            <a:fillRect/>
                          </a:stretch>
                        </pic:blipFill>
                        <pic:spPr>
                          <a:xfrm>
                            <a:off x="0" y="0"/>
                            <a:ext cx="6188710" cy="2351405"/>
                          </a:xfrm>
                          <a:prstGeom prst="rect">
                            <a:avLst/>
                          </a:prstGeom>
                        </pic:spPr>
                      </pic:pic>
                    </a:graphicData>
                  </a:graphic>
                </wp:inline>
              </w:drawing>
            </w:r>
          </w:p>
          <w:p w14:paraId="0E656E35" w14:textId="77777777" w:rsidR="009D74AD" w:rsidRDefault="009D74AD">
            <w:pPr>
              <w:rPr>
                <w:rFonts w:ascii="Times New Roman" w:hAnsi="Times New Roman" w:cs="Times New Roman"/>
                <w:lang w:val="nb-NO" w:eastAsia="nb-NO"/>
              </w:rPr>
            </w:pPr>
          </w:p>
        </w:tc>
      </w:tr>
    </w:tbl>
    <w:p w14:paraId="5334E053" w14:textId="77777777" w:rsidR="00065DC9" w:rsidRDefault="00065DC9" w:rsidP="00065DC9">
      <w:pPr>
        <w:pStyle w:val="NormalWeb"/>
        <w:spacing w:before="0" w:beforeAutospacing="0" w:after="0" w:afterAutospacing="0"/>
        <w:ind w:left="1410" w:hanging="1410"/>
        <w:rPr>
          <w:rFonts w:ascii="Arial" w:hAnsi="Arial" w:cs="Arial"/>
          <w:b/>
          <w:bCs/>
          <w:color w:val="000000"/>
          <w:sz w:val="22"/>
          <w:szCs w:val="22"/>
        </w:rPr>
      </w:pPr>
    </w:p>
    <w:p w14:paraId="06E7A8CD" w14:textId="27BAC7DF" w:rsidR="00065DC9" w:rsidRPr="00065DC9" w:rsidRDefault="00065DC9" w:rsidP="00065DC9">
      <w:pPr>
        <w:pStyle w:val="Overskrift1"/>
        <w:rPr>
          <w:lang w:val="nb-NO" w:eastAsia="nb-NO"/>
        </w:rPr>
      </w:pPr>
      <w:r w:rsidRPr="00065DC9">
        <w:t>IFHE LIBRARY AWARD 2016  / PRIZES WITH TROPHY AND CERTIFICATE</w:t>
      </w:r>
    </w:p>
    <w:p w14:paraId="00437946" w14:textId="77777777" w:rsidR="00065DC9" w:rsidRPr="00065DC9" w:rsidRDefault="00065DC9" w:rsidP="00065DC9">
      <w:pPr>
        <w:rPr>
          <w:rFonts w:ascii="Arial" w:hAnsi="Arial" w:cs="Arial"/>
          <w:sz w:val="22"/>
          <w:szCs w:val="22"/>
        </w:rPr>
      </w:pPr>
    </w:p>
    <w:p w14:paraId="379019C5" w14:textId="77777777" w:rsidR="00065DC9" w:rsidRPr="00065DC9" w:rsidRDefault="00065DC9" w:rsidP="00065DC9">
      <w:pPr>
        <w:pStyle w:val="Overskrift2"/>
        <w:rPr>
          <w:color w:val="auto"/>
        </w:rPr>
      </w:pPr>
      <w:r w:rsidRPr="00065DC9">
        <w:rPr>
          <w:color w:val="auto"/>
        </w:rPr>
        <w:t>FIRST PLACE PRIORITIES FOR BIRTHING ROOMS VENTILATION SET OUT</w:t>
      </w:r>
    </w:p>
    <w:p w14:paraId="2E395BE8" w14:textId="77777777" w:rsidR="00065DC9" w:rsidRPr="00065DC9" w:rsidRDefault="00065DC9" w:rsidP="00065DC9">
      <w:pPr>
        <w:pStyle w:val="NormalWeb"/>
        <w:spacing w:before="0" w:beforeAutospacing="0" w:after="0" w:afterAutospacing="0"/>
        <w:ind w:left="1227" w:right="-600" w:hanging="1227"/>
        <w:rPr>
          <w:rFonts w:ascii="Arial" w:hAnsi="Arial" w:cs="Arial"/>
          <w:sz w:val="22"/>
          <w:szCs w:val="22"/>
        </w:rPr>
      </w:pPr>
      <w:r w:rsidRPr="00065DC9">
        <w:rPr>
          <w:rFonts w:ascii="Arial" w:hAnsi="Arial" w:cs="Arial"/>
          <w:color w:val="000000"/>
          <w:sz w:val="22"/>
          <w:szCs w:val="22"/>
        </w:rPr>
        <w:t>Authors</w:t>
      </w:r>
      <w:r w:rsidRPr="00065DC9">
        <w:rPr>
          <w:rStyle w:val="apple-tab-span"/>
          <w:rFonts w:ascii="Arial" w:hAnsi="Arial" w:cs="Arial"/>
          <w:color w:val="000000"/>
          <w:sz w:val="22"/>
          <w:szCs w:val="22"/>
        </w:rPr>
        <w:tab/>
      </w:r>
      <w:r w:rsidRPr="00065DC9">
        <w:rPr>
          <w:rFonts w:ascii="Arial" w:hAnsi="Arial" w:cs="Arial"/>
          <w:bCs/>
          <w:color w:val="FF0000"/>
          <w:sz w:val="22"/>
          <w:szCs w:val="22"/>
        </w:rPr>
        <w:t>Phil Nedin</w:t>
      </w:r>
      <w:r w:rsidRPr="00065DC9">
        <w:rPr>
          <w:rFonts w:ascii="Arial" w:hAnsi="Arial" w:cs="Arial"/>
          <w:color w:val="000000"/>
          <w:sz w:val="22"/>
          <w:szCs w:val="22"/>
        </w:rPr>
        <w:t xml:space="preserve">  (</w:t>
      </w:r>
      <w:hyperlink r:id="rId21" w:history="1">
        <w:r w:rsidRPr="00065DC9">
          <w:rPr>
            <w:rStyle w:val="Hyperkobling"/>
            <w:rFonts w:ascii="Arial" w:hAnsi="Arial" w:cs="Arial"/>
            <w:sz w:val="22"/>
            <w:szCs w:val="22"/>
          </w:rPr>
          <w:t>the.nedins@btinternet.com</w:t>
        </w:r>
      </w:hyperlink>
      <w:r w:rsidRPr="00065DC9">
        <w:rPr>
          <w:rFonts w:ascii="Arial" w:hAnsi="Arial" w:cs="Arial"/>
          <w:color w:val="000000"/>
          <w:sz w:val="22"/>
          <w:szCs w:val="22"/>
        </w:rPr>
        <w:t xml:space="preserve"> )</w:t>
      </w:r>
    </w:p>
    <w:p w14:paraId="6987A420" w14:textId="77777777" w:rsidR="00065DC9" w:rsidRPr="00065DC9" w:rsidRDefault="00065DC9" w:rsidP="00065DC9">
      <w:pPr>
        <w:pStyle w:val="NormalWeb"/>
        <w:spacing w:before="0" w:beforeAutospacing="0" w:after="0" w:afterAutospacing="0"/>
        <w:ind w:left="1227" w:right="-600" w:hanging="1227"/>
        <w:rPr>
          <w:rFonts w:ascii="Arial" w:hAnsi="Arial" w:cs="Arial"/>
          <w:sz w:val="22"/>
          <w:szCs w:val="22"/>
        </w:rPr>
      </w:pPr>
      <w:r w:rsidRPr="00065DC9">
        <w:rPr>
          <w:rStyle w:val="apple-tab-span"/>
          <w:rFonts w:ascii="Arial" w:hAnsi="Arial" w:cs="Arial"/>
          <w:color w:val="000000"/>
          <w:sz w:val="22"/>
          <w:szCs w:val="22"/>
        </w:rPr>
        <w:tab/>
      </w:r>
      <w:r w:rsidRPr="00065DC9">
        <w:rPr>
          <w:rFonts w:ascii="Arial" w:hAnsi="Arial" w:cs="Arial"/>
          <w:color w:val="000000"/>
          <w:sz w:val="22"/>
          <w:szCs w:val="22"/>
        </w:rPr>
        <w:t>C. Engineer, IHEEM Past President,  Consultant Engineer-London</w:t>
      </w:r>
    </w:p>
    <w:p w14:paraId="13B05F75" w14:textId="77777777" w:rsidR="00065DC9" w:rsidRPr="00065DC9" w:rsidRDefault="00065DC9" w:rsidP="00065DC9">
      <w:pPr>
        <w:pStyle w:val="NormalWeb"/>
        <w:spacing w:before="0" w:beforeAutospacing="0" w:after="0" w:afterAutospacing="0"/>
        <w:ind w:left="1227" w:right="-600" w:hanging="1227"/>
        <w:rPr>
          <w:rFonts w:ascii="Arial" w:hAnsi="Arial" w:cs="Arial"/>
          <w:sz w:val="22"/>
          <w:szCs w:val="22"/>
        </w:rPr>
      </w:pPr>
      <w:r w:rsidRPr="00065DC9">
        <w:rPr>
          <w:rStyle w:val="apple-tab-span"/>
          <w:rFonts w:ascii="Arial" w:hAnsi="Arial" w:cs="Arial"/>
          <w:color w:val="000000"/>
          <w:sz w:val="22"/>
          <w:szCs w:val="22"/>
        </w:rPr>
        <w:tab/>
      </w:r>
      <w:r w:rsidRPr="00065DC9">
        <w:rPr>
          <w:rFonts w:ascii="Arial" w:hAnsi="Arial" w:cs="Arial"/>
          <w:bCs/>
          <w:color w:val="FF0000"/>
          <w:sz w:val="22"/>
          <w:szCs w:val="22"/>
        </w:rPr>
        <w:t>Dr Anna Coppel</w:t>
      </w:r>
      <w:r w:rsidRPr="00065DC9">
        <w:rPr>
          <w:rFonts w:ascii="Arial" w:hAnsi="Arial" w:cs="Arial"/>
          <w:color w:val="000000"/>
          <w:sz w:val="22"/>
          <w:szCs w:val="22"/>
        </w:rPr>
        <w:t xml:space="preserve">, </w:t>
      </w:r>
    </w:p>
    <w:p w14:paraId="704ABA55" w14:textId="77777777" w:rsidR="00065DC9" w:rsidRPr="00065DC9" w:rsidRDefault="00065DC9" w:rsidP="00065DC9">
      <w:pPr>
        <w:pStyle w:val="NormalWeb"/>
        <w:spacing w:before="0" w:beforeAutospacing="0" w:after="0" w:afterAutospacing="0"/>
        <w:ind w:left="1227" w:right="-600" w:hanging="1227"/>
        <w:rPr>
          <w:rFonts w:ascii="Arial" w:hAnsi="Arial" w:cs="Arial"/>
          <w:sz w:val="22"/>
          <w:szCs w:val="22"/>
        </w:rPr>
      </w:pPr>
      <w:r w:rsidRPr="00065DC9">
        <w:rPr>
          <w:rFonts w:ascii="Arial" w:hAnsi="Arial" w:cs="Arial"/>
          <w:color w:val="000000"/>
          <w:sz w:val="22"/>
          <w:szCs w:val="22"/>
        </w:rPr>
        <w:t>                   C. Engineer   ,Arup’s Advanced Technology and Research –London</w:t>
      </w:r>
    </w:p>
    <w:p w14:paraId="7DDB3CDF" w14:textId="77777777" w:rsidR="00065DC9" w:rsidRPr="00065DC9" w:rsidRDefault="00065DC9" w:rsidP="00065DC9">
      <w:pPr>
        <w:rPr>
          <w:rFonts w:ascii="Arial" w:hAnsi="Arial" w:cs="Arial"/>
          <w:sz w:val="22"/>
          <w:szCs w:val="22"/>
        </w:rPr>
      </w:pPr>
    </w:p>
    <w:p w14:paraId="5EBB29BA" w14:textId="77777777" w:rsidR="00065DC9" w:rsidRPr="00065DC9" w:rsidRDefault="00065DC9" w:rsidP="00065DC9">
      <w:pPr>
        <w:pStyle w:val="NormalWeb"/>
        <w:spacing w:before="0" w:beforeAutospacing="0" w:after="200" w:afterAutospacing="0"/>
        <w:ind w:left="1227" w:right="-600" w:hanging="1227"/>
        <w:rPr>
          <w:rFonts w:ascii="Arial" w:hAnsi="Arial" w:cs="Arial"/>
          <w:sz w:val="22"/>
          <w:szCs w:val="22"/>
        </w:rPr>
      </w:pPr>
      <w:r w:rsidRPr="00065DC9">
        <w:rPr>
          <w:rFonts w:ascii="Arial" w:hAnsi="Arial" w:cs="Arial"/>
          <w:iCs/>
          <w:color w:val="000000"/>
          <w:sz w:val="22"/>
          <w:szCs w:val="22"/>
        </w:rPr>
        <w:t>                   Phil Nedin, and Anna Coppel, describe a design analysis that used computational fluid dynamics (CFD) to investigate and validate the effectiveness of a number of mechanical ventilation options often associated with birthing rooms, thereby ensuring a system that is fit for purpose. In such settings, they point out, the need to reduce the levels of nitrous oxide to a COSHH threshold is a legal requirement.                                                                                               A high level technical research and extensive analysis very well documented .   A good technical article of interest to the whole world.</w:t>
      </w:r>
    </w:p>
    <w:p w14:paraId="4D3CA201" w14:textId="77777777" w:rsidR="00065DC9" w:rsidRPr="00065DC9" w:rsidRDefault="00065DC9" w:rsidP="00065DC9">
      <w:pPr>
        <w:rPr>
          <w:rFonts w:ascii="Arial" w:hAnsi="Arial" w:cs="Arial"/>
          <w:sz w:val="22"/>
          <w:szCs w:val="22"/>
        </w:rPr>
      </w:pPr>
    </w:p>
    <w:p w14:paraId="2A1FED9C" w14:textId="77777777" w:rsidR="00065DC9" w:rsidRPr="00065DC9" w:rsidRDefault="00065DC9" w:rsidP="00065DC9">
      <w:pPr>
        <w:pStyle w:val="Overskrift2"/>
        <w:rPr>
          <w:color w:val="auto"/>
        </w:rPr>
      </w:pPr>
      <w:r w:rsidRPr="00065DC9">
        <w:rPr>
          <w:color w:val="auto"/>
        </w:rPr>
        <w:t>SECOND PLACE THE PARADOX OF A “GREEN” CLINIC IN THE HEART OF A COAL MINE</w:t>
      </w:r>
    </w:p>
    <w:p w14:paraId="25EB4D12" w14:textId="77777777" w:rsidR="00065DC9" w:rsidRPr="00065DC9" w:rsidRDefault="00065DC9" w:rsidP="00065DC9">
      <w:pPr>
        <w:pStyle w:val="NormalWeb"/>
        <w:spacing w:before="0" w:beforeAutospacing="0" w:after="0" w:afterAutospacing="0"/>
        <w:rPr>
          <w:rFonts w:ascii="Arial" w:hAnsi="Arial" w:cs="Arial"/>
          <w:sz w:val="22"/>
          <w:szCs w:val="22"/>
        </w:rPr>
      </w:pPr>
      <w:r w:rsidRPr="00065DC9">
        <w:rPr>
          <w:rFonts w:ascii="Arial" w:hAnsi="Arial" w:cs="Arial"/>
          <w:color w:val="000000"/>
          <w:sz w:val="22"/>
          <w:szCs w:val="22"/>
        </w:rPr>
        <w:t>Author/s       </w:t>
      </w:r>
      <w:r w:rsidRPr="00065DC9">
        <w:rPr>
          <w:rFonts w:ascii="Arial" w:hAnsi="Arial" w:cs="Arial"/>
          <w:bCs/>
          <w:color w:val="FF0000"/>
          <w:sz w:val="22"/>
          <w:szCs w:val="22"/>
        </w:rPr>
        <w:t> Ernesto González Nagel  </w:t>
      </w:r>
      <w:r w:rsidRPr="00065DC9">
        <w:rPr>
          <w:rFonts w:ascii="Arial" w:hAnsi="Arial" w:cs="Arial"/>
          <w:bCs/>
          <w:color w:val="000000"/>
          <w:sz w:val="22"/>
          <w:szCs w:val="22"/>
        </w:rPr>
        <w:t xml:space="preserve">( </w:t>
      </w:r>
      <w:hyperlink r:id="rId22" w:history="1">
        <w:r w:rsidRPr="00065DC9">
          <w:rPr>
            <w:rStyle w:val="Hyperkobling"/>
            <w:rFonts w:ascii="Arial" w:hAnsi="Arial" w:cs="Arial"/>
            <w:color w:val="000000"/>
            <w:sz w:val="22"/>
            <w:szCs w:val="22"/>
          </w:rPr>
          <w:t>ernesto.gonzalez.nagel@gmail.com</w:t>
        </w:r>
      </w:hyperlink>
      <w:r w:rsidRPr="00065DC9">
        <w:rPr>
          <w:rFonts w:ascii="Arial" w:hAnsi="Arial" w:cs="Arial"/>
          <w:color w:val="000000"/>
          <w:sz w:val="22"/>
          <w:szCs w:val="22"/>
          <w:u w:val="single"/>
        </w:rPr>
        <w:t xml:space="preserve"> )</w:t>
      </w:r>
    </w:p>
    <w:p w14:paraId="4EF86562" w14:textId="77777777" w:rsidR="00065DC9" w:rsidRPr="00065DC9" w:rsidRDefault="00065DC9" w:rsidP="00065DC9">
      <w:pPr>
        <w:pStyle w:val="NormalWeb"/>
        <w:spacing w:before="0" w:beforeAutospacing="0" w:after="0" w:afterAutospacing="0"/>
        <w:rPr>
          <w:rFonts w:ascii="Arial" w:hAnsi="Arial" w:cs="Arial"/>
          <w:sz w:val="22"/>
          <w:szCs w:val="22"/>
        </w:rPr>
      </w:pPr>
      <w:r w:rsidRPr="00065DC9">
        <w:rPr>
          <w:rFonts w:ascii="Arial" w:hAnsi="Arial" w:cs="Arial"/>
          <w:bCs/>
          <w:color w:val="FF0000"/>
          <w:sz w:val="22"/>
          <w:szCs w:val="22"/>
        </w:rPr>
        <w:t>                     Joao Athayde e Melo</w:t>
      </w:r>
      <w:r w:rsidRPr="00065DC9">
        <w:rPr>
          <w:rFonts w:ascii="Arial" w:hAnsi="Arial" w:cs="Arial"/>
          <w:color w:val="000000"/>
          <w:sz w:val="22"/>
          <w:szCs w:val="22"/>
        </w:rPr>
        <w:t xml:space="preserve">       </w:t>
      </w:r>
    </w:p>
    <w:p w14:paraId="2A564322" w14:textId="77777777" w:rsidR="00065DC9" w:rsidRPr="00065DC9" w:rsidRDefault="00065DC9" w:rsidP="00065DC9">
      <w:pPr>
        <w:pStyle w:val="NormalWeb"/>
        <w:spacing w:before="0" w:beforeAutospacing="0" w:after="0" w:afterAutospacing="0"/>
        <w:rPr>
          <w:rFonts w:ascii="Arial" w:hAnsi="Arial" w:cs="Arial"/>
          <w:sz w:val="22"/>
          <w:szCs w:val="22"/>
        </w:rPr>
      </w:pPr>
      <w:r w:rsidRPr="00065DC9">
        <w:rPr>
          <w:rFonts w:ascii="Arial" w:hAnsi="Arial" w:cs="Arial"/>
          <w:color w:val="000000"/>
          <w:sz w:val="22"/>
          <w:szCs w:val="22"/>
        </w:rPr>
        <w:t>                     Architects    </w:t>
      </w:r>
      <w:r w:rsidRPr="00065DC9">
        <w:rPr>
          <w:rStyle w:val="apple-tab-span"/>
          <w:rFonts w:ascii="Arial" w:hAnsi="Arial" w:cs="Arial"/>
          <w:color w:val="000000"/>
          <w:sz w:val="22"/>
          <w:szCs w:val="22"/>
        </w:rPr>
        <w:tab/>
      </w:r>
    </w:p>
    <w:p w14:paraId="4A5A43B8" w14:textId="77777777" w:rsidR="00065DC9" w:rsidRPr="00065DC9" w:rsidRDefault="00065DC9" w:rsidP="00065DC9">
      <w:pPr>
        <w:pStyle w:val="NormalWeb"/>
        <w:spacing w:before="0" w:beforeAutospacing="0" w:after="0" w:afterAutospacing="0"/>
        <w:rPr>
          <w:rFonts w:ascii="Arial" w:hAnsi="Arial" w:cs="Arial"/>
          <w:sz w:val="22"/>
          <w:szCs w:val="22"/>
        </w:rPr>
      </w:pPr>
      <w:r w:rsidRPr="00065DC9">
        <w:rPr>
          <w:rFonts w:ascii="Arial" w:hAnsi="Arial" w:cs="Arial"/>
          <w:color w:val="000000"/>
          <w:sz w:val="22"/>
          <w:szCs w:val="22"/>
        </w:rPr>
        <w:t>                     Institute of Science and Technology of Mozambique, Maputo</w:t>
      </w:r>
    </w:p>
    <w:p w14:paraId="03E4D7EB" w14:textId="77777777" w:rsidR="00065DC9" w:rsidRPr="00065DC9" w:rsidRDefault="00065DC9" w:rsidP="00065DC9">
      <w:pPr>
        <w:pStyle w:val="NormalWeb"/>
        <w:spacing w:before="0" w:beforeAutospacing="0" w:after="0" w:afterAutospacing="0"/>
        <w:ind w:left="1276" w:hanging="1276"/>
        <w:rPr>
          <w:rFonts w:ascii="Arial" w:hAnsi="Arial" w:cs="Arial"/>
          <w:sz w:val="22"/>
          <w:szCs w:val="22"/>
        </w:rPr>
      </w:pPr>
      <w:r w:rsidRPr="00065DC9">
        <w:rPr>
          <w:rFonts w:ascii="Arial" w:hAnsi="Arial" w:cs="Arial"/>
          <w:iCs/>
          <w:color w:val="000000"/>
          <w:sz w:val="22"/>
          <w:szCs w:val="22"/>
        </w:rPr>
        <w:t>                     </w:t>
      </w:r>
    </w:p>
    <w:p w14:paraId="7D3BFF53" w14:textId="77777777" w:rsidR="00065DC9" w:rsidRPr="00065DC9" w:rsidRDefault="00065DC9" w:rsidP="00065DC9">
      <w:pPr>
        <w:pStyle w:val="NormalWeb"/>
        <w:spacing w:before="0" w:beforeAutospacing="0" w:after="0" w:afterAutospacing="0"/>
        <w:ind w:left="1276" w:hanging="1276"/>
        <w:rPr>
          <w:rFonts w:ascii="Arial" w:hAnsi="Arial" w:cs="Arial"/>
          <w:sz w:val="22"/>
          <w:szCs w:val="22"/>
        </w:rPr>
      </w:pPr>
      <w:r w:rsidRPr="00065DC9">
        <w:rPr>
          <w:rFonts w:ascii="Arial" w:hAnsi="Arial" w:cs="Arial"/>
          <w:iCs/>
          <w:color w:val="000000"/>
          <w:sz w:val="22"/>
          <w:szCs w:val="22"/>
        </w:rPr>
        <w:t>                    A  very good paper, describes a project in the developing world with clearly defined strategies</w:t>
      </w:r>
      <w:r w:rsidRPr="00065DC9">
        <w:rPr>
          <w:rFonts w:ascii="Arial" w:hAnsi="Arial" w:cs="Arial"/>
          <w:color w:val="000000"/>
          <w:sz w:val="22"/>
          <w:szCs w:val="22"/>
        </w:rPr>
        <w:t xml:space="preserve">. </w:t>
      </w:r>
      <w:r w:rsidRPr="00065DC9">
        <w:rPr>
          <w:rFonts w:ascii="Arial" w:hAnsi="Arial" w:cs="Arial"/>
          <w:iCs/>
          <w:color w:val="000000"/>
          <w:sz w:val="22"/>
          <w:szCs w:val="22"/>
        </w:rPr>
        <w:t xml:space="preserve">In response to the harsh tropical climate that enhances coal dust in the air, the concept of the project was to create a comfortable and healthy microclimate via sustainability: correct building blocks orientation, use of local stone and wood, collection of rain water, natural ventilation and cooling,  strategically placed openings in walls and roofs, water heating with solar panels, water pumping with energy from a photo-voltaic system, use of solar fiber optic system combined with LED, naturally filtered air by the creation of a wood/stone/coal/water filter.. The careful articulation of </w:t>
      </w:r>
      <w:r w:rsidRPr="00065DC9">
        <w:rPr>
          <w:rFonts w:ascii="Arial" w:hAnsi="Arial" w:cs="Arial"/>
          <w:iCs/>
          <w:color w:val="000000"/>
          <w:sz w:val="22"/>
          <w:szCs w:val="22"/>
        </w:rPr>
        <w:lastRenderedPageBreak/>
        <w:t>open air, segregated, technical and public corridors and patios, under the protection of a wide roof, with water and vegetation, makes the Clinic's space an integral instrument for preservation of health and wellbeing.</w:t>
      </w:r>
    </w:p>
    <w:p w14:paraId="1A3F5CD8" w14:textId="77777777" w:rsidR="00065DC9" w:rsidRPr="00065DC9" w:rsidRDefault="00065DC9" w:rsidP="00065DC9">
      <w:pPr>
        <w:pStyle w:val="Overskrift2"/>
        <w:rPr>
          <w:color w:val="auto"/>
        </w:rPr>
      </w:pPr>
      <w:r w:rsidRPr="00065DC9">
        <w:rPr>
          <w:color w:val="auto"/>
        </w:rPr>
        <w:t>THIRD PLACE BIOMASS FROM FOREST ORIGIN AS A RENEWABLE ENEGY SOURCE   IN HOSPITAL POWER PLANTS</w:t>
      </w:r>
      <w:r w:rsidRPr="00065DC9">
        <w:rPr>
          <w:rStyle w:val="apple-tab-span"/>
          <w:rFonts w:ascii="Arial" w:hAnsi="Arial" w:cs="Arial"/>
          <w:b w:val="0"/>
          <w:color w:val="auto"/>
          <w:sz w:val="22"/>
          <w:szCs w:val="22"/>
        </w:rPr>
        <w:tab/>
      </w:r>
    </w:p>
    <w:p w14:paraId="0BD97F13" w14:textId="77777777" w:rsidR="00065DC9" w:rsidRPr="00065DC9" w:rsidRDefault="00065DC9" w:rsidP="00065DC9">
      <w:pPr>
        <w:pStyle w:val="NormalWeb"/>
        <w:spacing w:before="0" w:beforeAutospacing="0" w:after="0" w:afterAutospacing="0"/>
        <w:ind w:left="1247" w:hanging="1247"/>
        <w:rPr>
          <w:rFonts w:ascii="Arial" w:hAnsi="Arial" w:cs="Arial"/>
          <w:sz w:val="22"/>
          <w:szCs w:val="22"/>
        </w:rPr>
      </w:pPr>
      <w:r w:rsidRPr="00065DC9">
        <w:rPr>
          <w:rFonts w:ascii="Arial" w:hAnsi="Arial" w:cs="Arial"/>
          <w:color w:val="000000"/>
          <w:sz w:val="22"/>
          <w:szCs w:val="22"/>
        </w:rPr>
        <w:t>Authors</w:t>
      </w:r>
      <w:r w:rsidRPr="00065DC9">
        <w:rPr>
          <w:rStyle w:val="apple-tab-span"/>
          <w:rFonts w:ascii="Arial" w:hAnsi="Arial" w:cs="Arial"/>
          <w:color w:val="000000"/>
          <w:sz w:val="22"/>
          <w:szCs w:val="22"/>
        </w:rPr>
        <w:tab/>
      </w:r>
      <w:r w:rsidRPr="00065DC9">
        <w:rPr>
          <w:rFonts w:ascii="Arial" w:hAnsi="Arial" w:cs="Arial"/>
          <w:bCs/>
          <w:color w:val="FF0000"/>
          <w:sz w:val="22"/>
          <w:szCs w:val="22"/>
        </w:rPr>
        <w:t>José Luis López</w:t>
      </w:r>
      <w:r w:rsidRPr="00065DC9">
        <w:rPr>
          <w:rFonts w:ascii="Arial" w:hAnsi="Arial" w:cs="Arial"/>
          <w:color w:val="FF0000"/>
          <w:sz w:val="22"/>
          <w:szCs w:val="22"/>
        </w:rPr>
        <w:t xml:space="preserve"> </w:t>
      </w:r>
      <w:r w:rsidRPr="00065DC9">
        <w:rPr>
          <w:rFonts w:ascii="Arial" w:hAnsi="Arial" w:cs="Arial"/>
          <w:bCs/>
          <w:color w:val="FF0000"/>
          <w:sz w:val="22"/>
          <w:szCs w:val="22"/>
        </w:rPr>
        <w:t>González</w:t>
      </w:r>
      <w:r w:rsidRPr="00065DC9">
        <w:rPr>
          <w:rFonts w:ascii="Arial" w:hAnsi="Arial" w:cs="Arial"/>
          <w:color w:val="000000"/>
          <w:sz w:val="22"/>
          <w:szCs w:val="22"/>
        </w:rPr>
        <w:t xml:space="preserve"> (</w:t>
      </w:r>
      <w:hyperlink r:id="rId23" w:history="1">
        <w:r w:rsidRPr="00065DC9">
          <w:rPr>
            <w:rStyle w:val="Hyperkobling"/>
            <w:rFonts w:ascii="Arial" w:hAnsi="Arial" w:cs="Arial"/>
            <w:sz w:val="22"/>
            <w:szCs w:val="22"/>
          </w:rPr>
          <w:t>jluis.lopez.gonzalez@sergas</w:t>
        </w:r>
        <w:r w:rsidRPr="00065DC9">
          <w:rPr>
            <w:rStyle w:val="Hyperkobling"/>
            <w:rFonts w:ascii="Arial" w:hAnsi="Arial" w:cs="Arial"/>
            <w:color w:val="3333FF"/>
            <w:sz w:val="22"/>
            <w:szCs w:val="22"/>
          </w:rPr>
          <w:t>.es</w:t>
        </w:r>
      </w:hyperlink>
      <w:r w:rsidRPr="00065DC9">
        <w:rPr>
          <w:rFonts w:ascii="Arial" w:hAnsi="Arial" w:cs="Arial"/>
          <w:color w:val="3333FF"/>
          <w:sz w:val="22"/>
          <w:szCs w:val="22"/>
        </w:rPr>
        <w:t>).  </w:t>
      </w:r>
    </w:p>
    <w:p w14:paraId="31ECB3A6" w14:textId="77777777" w:rsidR="00065DC9" w:rsidRPr="000F2F93" w:rsidRDefault="00065DC9" w:rsidP="00065DC9">
      <w:pPr>
        <w:pStyle w:val="NormalWeb"/>
        <w:spacing w:before="0" w:beforeAutospacing="0" w:after="0" w:afterAutospacing="0"/>
        <w:ind w:left="1247" w:hanging="1247"/>
        <w:rPr>
          <w:rFonts w:ascii="Arial" w:hAnsi="Arial" w:cs="Arial"/>
          <w:sz w:val="20"/>
          <w:szCs w:val="20"/>
        </w:rPr>
      </w:pPr>
      <w:r w:rsidRPr="00065DC9">
        <w:rPr>
          <w:rFonts w:ascii="Arial" w:hAnsi="Arial" w:cs="Arial"/>
          <w:color w:val="3333FF"/>
          <w:sz w:val="22"/>
          <w:szCs w:val="22"/>
        </w:rPr>
        <w:t>                    </w:t>
      </w:r>
      <w:r w:rsidRPr="000F2F93">
        <w:rPr>
          <w:rFonts w:ascii="Arial" w:hAnsi="Arial" w:cs="Arial"/>
          <w:color w:val="000000"/>
          <w:sz w:val="20"/>
          <w:szCs w:val="20"/>
        </w:rPr>
        <w:t xml:space="preserve">Engineer (Hospital LucusAugusti de Lugo), </w:t>
      </w:r>
      <w:r w:rsidRPr="000F2F93">
        <w:rPr>
          <w:rFonts w:ascii="Arial" w:hAnsi="Arial" w:cs="Arial"/>
          <w:color w:val="00000A"/>
          <w:sz w:val="20"/>
          <w:szCs w:val="20"/>
        </w:rPr>
        <w:t>Máster en Arquitectura Sanitaria,     Member of the Board of the AEIH Spanish Association</w:t>
      </w:r>
    </w:p>
    <w:p w14:paraId="0347DC9C" w14:textId="77777777" w:rsidR="000F2F93" w:rsidRDefault="00065DC9" w:rsidP="00065DC9">
      <w:pPr>
        <w:pStyle w:val="NormalWeb"/>
        <w:spacing w:before="0" w:beforeAutospacing="0" w:after="0" w:afterAutospacing="0"/>
        <w:ind w:left="1247" w:hanging="1247"/>
        <w:jc w:val="both"/>
        <w:rPr>
          <w:rFonts w:ascii="Arial" w:hAnsi="Arial" w:cs="Arial"/>
          <w:color w:val="000000"/>
          <w:sz w:val="22"/>
          <w:szCs w:val="22"/>
        </w:rPr>
      </w:pPr>
      <w:r w:rsidRPr="00065DC9">
        <w:rPr>
          <w:rStyle w:val="apple-tab-span"/>
          <w:rFonts w:ascii="Arial" w:hAnsi="Arial" w:cs="Arial"/>
          <w:color w:val="000000"/>
          <w:sz w:val="22"/>
          <w:szCs w:val="22"/>
        </w:rPr>
        <w:tab/>
      </w:r>
      <w:r w:rsidRPr="00065DC9">
        <w:rPr>
          <w:rFonts w:ascii="Arial" w:hAnsi="Arial" w:cs="Arial"/>
          <w:bCs/>
          <w:color w:val="FF0000"/>
          <w:sz w:val="22"/>
          <w:szCs w:val="22"/>
        </w:rPr>
        <w:t>Antonio Taboada Prado</w:t>
      </w:r>
      <w:r w:rsidRPr="00065DC9">
        <w:rPr>
          <w:rFonts w:ascii="Arial" w:hAnsi="Arial" w:cs="Arial"/>
          <w:color w:val="000000"/>
          <w:sz w:val="22"/>
          <w:szCs w:val="22"/>
        </w:rPr>
        <w:t xml:space="preserve"> (</w:t>
      </w:r>
      <w:hyperlink r:id="rId24" w:history="1">
        <w:r w:rsidRPr="00065DC9">
          <w:rPr>
            <w:rStyle w:val="Hyperkobling"/>
            <w:rFonts w:ascii="Arial" w:hAnsi="Arial" w:cs="Arial"/>
            <w:sz w:val="22"/>
            <w:szCs w:val="22"/>
          </w:rPr>
          <w:t>antonio.taboada.prado@sergas.es</w:t>
        </w:r>
      </w:hyperlink>
      <w:r w:rsidRPr="00065DC9">
        <w:rPr>
          <w:rFonts w:ascii="Arial" w:hAnsi="Arial" w:cs="Arial"/>
          <w:color w:val="000000"/>
          <w:sz w:val="22"/>
          <w:szCs w:val="22"/>
        </w:rPr>
        <w:t xml:space="preserve">). </w:t>
      </w:r>
    </w:p>
    <w:p w14:paraId="60B4C689" w14:textId="42D1BCE1" w:rsidR="00065DC9" w:rsidRPr="000F2F93" w:rsidRDefault="00065DC9" w:rsidP="000F2F93">
      <w:pPr>
        <w:pStyle w:val="NormalWeb"/>
        <w:spacing w:before="0" w:beforeAutospacing="0" w:after="0" w:afterAutospacing="0"/>
        <w:ind w:left="1247" w:hanging="20"/>
        <w:jc w:val="both"/>
        <w:rPr>
          <w:rFonts w:ascii="Arial" w:hAnsi="Arial" w:cs="Arial"/>
          <w:sz w:val="20"/>
          <w:szCs w:val="20"/>
        </w:rPr>
      </w:pPr>
      <w:r w:rsidRPr="000F2F93">
        <w:rPr>
          <w:rFonts w:ascii="Arial" w:hAnsi="Arial" w:cs="Arial"/>
          <w:color w:val="000000"/>
          <w:sz w:val="20"/>
          <w:szCs w:val="20"/>
        </w:rPr>
        <w:t>Engineer, SERGAS, Xunta de Galicia- (Conselleria de Sanidade)</w:t>
      </w:r>
    </w:p>
    <w:p w14:paraId="123170CE" w14:textId="77777777" w:rsidR="00065DC9" w:rsidRPr="000F2F93" w:rsidRDefault="00065DC9" w:rsidP="00065DC9">
      <w:pPr>
        <w:rPr>
          <w:rFonts w:ascii="Arial" w:hAnsi="Arial" w:cs="Arial"/>
          <w:sz w:val="20"/>
          <w:szCs w:val="20"/>
        </w:rPr>
      </w:pPr>
    </w:p>
    <w:p w14:paraId="0DC14C0E" w14:textId="77777777" w:rsidR="00065DC9" w:rsidRPr="00065DC9" w:rsidRDefault="00065DC9" w:rsidP="00065DC9">
      <w:pPr>
        <w:pStyle w:val="NormalWeb"/>
        <w:spacing w:before="0" w:beforeAutospacing="0" w:after="0" w:afterAutospacing="0"/>
        <w:ind w:left="1227" w:right="-600" w:hanging="1227"/>
        <w:rPr>
          <w:rFonts w:ascii="Arial" w:hAnsi="Arial" w:cs="Arial"/>
          <w:sz w:val="22"/>
          <w:szCs w:val="22"/>
        </w:rPr>
      </w:pPr>
      <w:r w:rsidRPr="00065DC9">
        <w:rPr>
          <w:rStyle w:val="apple-tab-span"/>
          <w:rFonts w:ascii="Arial" w:hAnsi="Arial" w:cs="Arial"/>
          <w:iCs/>
          <w:color w:val="000000"/>
          <w:sz w:val="22"/>
          <w:szCs w:val="22"/>
        </w:rPr>
        <w:tab/>
      </w:r>
      <w:r w:rsidRPr="00065DC9">
        <w:rPr>
          <w:rFonts w:ascii="Arial" w:hAnsi="Arial" w:cs="Arial"/>
          <w:iCs/>
          <w:color w:val="222222"/>
          <w:sz w:val="22"/>
          <w:szCs w:val="22"/>
        </w:rPr>
        <w:t>The Galician Health Service has elaborated a sustainable and efficient Energy Plan . Within it, the Ecospital Plan  comprises  a renovation of nine hospital  power plants to incorporate as renewable energy source the residual biomass from forests. The fact of enhancing  the consumption of biomass from forests in the region  is particularly relevant to contribute to give value and usefulness to forest residue, reducing  the risk of forest fires, and ultimately providing  greater added value to the forest wealth.  Important project  on sustainability from  different approaches, demonstrating the viability of the biomass application as renewable  energy source in hospitals</w:t>
      </w:r>
    </w:p>
    <w:p w14:paraId="4B8F77EC" w14:textId="77777777" w:rsidR="00065DC9" w:rsidRPr="00065DC9" w:rsidRDefault="00065DC9" w:rsidP="00065DC9">
      <w:pPr>
        <w:spacing w:after="240"/>
        <w:rPr>
          <w:rFonts w:ascii="Arial" w:hAnsi="Arial" w:cs="Arial"/>
          <w:sz w:val="22"/>
          <w:szCs w:val="22"/>
        </w:rPr>
      </w:pPr>
      <w:r w:rsidRPr="00065DC9">
        <w:rPr>
          <w:rFonts w:ascii="Arial" w:hAnsi="Arial" w:cs="Arial"/>
          <w:sz w:val="22"/>
          <w:szCs w:val="22"/>
        </w:rPr>
        <w:br/>
      </w:r>
    </w:p>
    <w:p w14:paraId="59F87379" w14:textId="77777777" w:rsidR="00065DC9" w:rsidRPr="00065DC9" w:rsidRDefault="00065DC9" w:rsidP="00065DC9">
      <w:pPr>
        <w:pStyle w:val="Overskrift2"/>
      </w:pPr>
      <w:r w:rsidRPr="00065DC9">
        <w:t>IFHE LIBRARY AWARD 2016  / CERTIFICATE  FOR  HIGHLY  COMMENDED ARTICLES</w:t>
      </w:r>
      <w:r w:rsidRPr="00065DC9">
        <w:rPr>
          <w:rStyle w:val="apple-tab-span"/>
          <w:rFonts w:ascii="Arial" w:hAnsi="Arial" w:cs="Arial"/>
          <w:b w:val="0"/>
          <w:color w:val="000000"/>
          <w:sz w:val="22"/>
          <w:szCs w:val="22"/>
        </w:rPr>
        <w:tab/>
      </w:r>
      <w:r w:rsidRPr="00065DC9">
        <w:t xml:space="preserve"> </w:t>
      </w:r>
    </w:p>
    <w:p w14:paraId="2B72C186" w14:textId="77777777" w:rsidR="00065DC9" w:rsidRPr="00065DC9" w:rsidRDefault="00065DC9" w:rsidP="00065DC9">
      <w:pPr>
        <w:rPr>
          <w:rFonts w:ascii="Arial" w:hAnsi="Arial" w:cs="Arial"/>
          <w:sz w:val="22"/>
          <w:szCs w:val="22"/>
        </w:rPr>
      </w:pPr>
    </w:p>
    <w:p w14:paraId="6C76FFFA" w14:textId="77777777" w:rsidR="00065DC9" w:rsidRPr="00065DC9" w:rsidRDefault="00065DC9" w:rsidP="00065DC9">
      <w:pPr>
        <w:pStyle w:val="NormalWeb"/>
        <w:spacing w:before="0" w:beforeAutospacing="0" w:after="0" w:afterAutospacing="0"/>
        <w:ind w:left="1410" w:hanging="1410"/>
        <w:rPr>
          <w:rFonts w:ascii="Arial" w:hAnsi="Arial" w:cs="Arial"/>
          <w:b/>
          <w:sz w:val="22"/>
          <w:szCs w:val="22"/>
        </w:rPr>
      </w:pPr>
      <w:r w:rsidRPr="00065DC9">
        <w:rPr>
          <w:rStyle w:val="apple-tab-span"/>
          <w:rFonts w:ascii="Arial" w:hAnsi="Arial" w:cs="Arial"/>
          <w:bCs/>
          <w:color w:val="FF0000"/>
          <w:sz w:val="22"/>
          <w:szCs w:val="22"/>
        </w:rPr>
        <w:tab/>
      </w:r>
      <w:r w:rsidRPr="00065DC9">
        <w:rPr>
          <w:rFonts w:ascii="Arial" w:hAnsi="Arial" w:cs="Arial"/>
          <w:b/>
          <w:bCs/>
          <w:color w:val="000000"/>
          <w:sz w:val="22"/>
          <w:szCs w:val="22"/>
        </w:rPr>
        <w:t>EFFICIENT MANAGEMENT AND REUSE OF WATER FROM DIFFERENT PROCESSES IN A HOSPITAL</w:t>
      </w:r>
    </w:p>
    <w:p w14:paraId="2C4712E8" w14:textId="77777777" w:rsidR="00065DC9" w:rsidRPr="00065DC9" w:rsidRDefault="00065DC9" w:rsidP="00065DC9">
      <w:pPr>
        <w:pStyle w:val="NormalWeb"/>
        <w:spacing w:before="0" w:beforeAutospacing="0" w:after="0" w:afterAutospacing="0"/>
        <w:ind w:left="1410" w:hanging="1410"/>
        <w:rPr>
          <w:rFonts w:ascii="Arial" w:hAnsi="Arial" w:cs="Arial"/>
          <w:sz w:val="22"/>
          <w:szCs w:val="22"/>
        </w:rPr>
      </w:pPr>
      <w:r w:rsidRPr="00065DC9">
        <w:rPr>
          <w:rFonts w:ascii="Arial" w:hAnsi="Arial" w:cs="Arial"/>
          <w:color w:val="000000"/>
          <w:sz w:val="22"/>
          <w:szCs w:val="22"/>
        </w:rPr>
        <w:t>Author/s</w:t>
      </w:r>
      <w:r w:rsidRPr="00065DC9">
        <w:rPr>
          <w:rStyle w:val="apple-tab-span"/>
          <w:rFonts w:ascii="Arial" w:hAnsi="Arial" w:cs="Arial"/>
          <w:bCs/>
          <w:color w:val="000000"/>
          <w:sz w:val="22"/>
          <w:szCs w:val="22"/>
        </w:rPr>
        <w:tab/>
      </w:r>
      <w:r w:rsidRPr="00065DC9">
        <w:rPr>
          <w:rFonts w:ascii="Arial" w:hAnsi="Arial" w:cs="Arial"/>
          <w:bCs/>
          <w:color w:val="FF0000"/>
          <w:sz w:val="22"/>
          <w:szCs w:val="22"/>
        </w:rPr>
        <w:t>José Carlos Cardillo Lorente</w:t>
      </w:r>
      <w:r w:rsidRPr="00065DC9">
        <w:rPr>
          <w:rFonts w:ascii="Arial" w:hAnsi="Arial" w:cs="Arial"/>
          <w:bCs/>
          <w:color w:val="000000"/>
          <w:sz w:val="22"/>
          <w:szCs w:val="22"/>
        </w:rPr>
        <w:t xml:space="preserve">   </w:t>
      </w:r>
      <w:r w:rsidRPr="00065DC9">
        <w:rPr>
          <w:rFonts w:ascii="Arial" w:hAnsi="Arial" w:cs="Arial"/>
          <w:color w:val="000000"/>
          <w:sz w:val="22"/>
          <w:szCs w:val="22"/>
        </w:rPr>
        <w:t>(</w:t>
      </w:r>
      <w:hyperlink r:id="rId25" w:history="1">
        <w:r w:rsidRPr="00065DC9">
          <w:rPr>
            <w:rStyle w:val="Hyperkobling"/>
            <w:rFonts w:ascii="Arial" w:hAnsi="Arial" w:cs="Arial"/>
            <w:sz w:val="22"/>
            <w:szCs w:val="22"/>
          </w:rPr>
          <w:t>jcardillolo@saludcastillayleon.es</w:t>
        </w:r>
      </w:hyperlink>
      <w:r w:rsidRPr="00065DC9">
        <w:rPr>
          <w:rFonts w:ascii="Arial" w:hAnsi="Arial" w:cs="Arial"/>
          <w:color w:val="000000"/>
          <w:sz w:val="22"/>
          <w:szCs w:val="22"/>
        </w:rPr>
        <w:t>)</w:t>
      </w:r>
      <w:r w:rsidRPr="00065DC9">
        <w:rPr>
          <w:rFonts w:ascii="Arial" w:hAnsi="Arial" w:cs="Arial"/>
          <w:color w:val="FF0000"/>
          <w:sz w:val="22"/>
          <w:szCs w:val="22"/>
        </w:rPr>
        <w:t xml:space="preserve"> </w:t>
      </w:r>
    </w:p>
    <w:p w14:paraId="3DAD1623" w14:textId="77777777" w:rsidR="00065DC9" w:rsidRPr="00065DC9" w:rsidRDefault="00065DC9" w:rsidP="00065DC9">
      <w:pPr>
        <w:pStyle w:val="NormalWeb"/>
        <w:spacing w:before="0" w:beforeAutospacing="0" w:after="0" w:afterAutospacing="0"/>
        <w:ind w:left="1410" w:hanging="1410"/>
        <w:rPr>
          <w:rFonts w:ascii="Arial" w:hAnsi="Arial" w:cs="Arial"/>
          <w:sz w:val="22"/>
          <w:szCs w:val="22"/>
        </w:rPr>
      </w:pPr>
      <w:r w:rsidRPr="00065DC9">
        <w:rPr>
          <w:rFonts w:ascii="Arial" w:hAnsi="Arial" w:cs="Arial"/>
          <w:bCs/>
          <w:color w:val="000000"/>
          <w:sz w:val="22"/>
          <w:szCs w:val="22"/>
        </w:rPr>
        <w:t>                       </w:t>
      </w:r>
      <w:r w:rsidRPr="00065DC9">
        <w:rPr>
          <w:rFonts w:ascii="Arial" w:hAnsi="Arial" w:cs="Arial"/>
          <w:bCs/>
          <w:color w:val="FF0000"/>
          <w:sz w:val="22"/>
          <w:szCs w:val="22"/>
        </w:rPr>
        <w:t>Luis Mariano Bocos González</w:t>
      </w:r>
      <w:r w:rsidRPr="00065DC9">
        <w:rPr>
          <w:rFonts w:ascii="Arial" w:hAnsi="Arial" w:cs="Arial"/>
          <w:color w:val="000000"/>
          <w:sz w:val="22"/>
          <w:szCs w:val="22"/>
        </w:rPr>
        <w:t xml:space="preserve"> (</w:t>
      </w:r>
      <w:hyperlink r:id="rId26" w:history="1">
        <w:r w:rsidRPr="00065DC9">
          <w:rPr>
            <w:rStyle w:val="Hyperkobling"/>
            <w:rFonts w:ascii="Arial" w:hAnsi="Arial" w:cs="Arial"/>
            <w:color w:val="000000"/>
            <w:sz w:val="22"/>
            <w:szCs w:val="22"/>
          </w:rPr>
          <w:t>lbocosgo@saludcastillayleon.es</w:t>
        </w:r>
      </w:hyperlink>
      <w:r w:rsidRPr="00065DC9">
        <w:rPr>
          <w:rFonts w:ascii="Arial" w:hAnsi="Arial" w:cs="Arial"/>
          <w:color w:val="000000"/>
          <w:sz w:val="22"/>
          <w:szCs w:val="22"/>
        </w:rPr>
        <w:t>)</w:t>
      </w:r>
    </w:p>
    <w:p w14:paraId="34371DF9" w14:textId="77777777" w:rsidR="00065DC9" w:rsidRPr="000F2F93" w:rsidRDefault="00065DC9" w:rsidP="00065DC9">
      <w:pPr>
        <w:pStyle w:val="NormalWeb"/>
        <w:spacing w:before="0" w:beforeAutospacing="0" w:after="0" w:afterAutospacing="0"/>
        <w:ind w:left="1410" w:hanging="1410"/>
        <w:rPr>
          <w:rFonts w:ascii="Arial" w:hAnsi="Arial" w:cs="Arial"/>
          <w:sz w:val="20"/>
          <w:szCs w:val="20"/>
        </w:rPr>
      </w:pPr>
      <w:r w:rsidRPr="00065DC9">
        <w:rPr>
          <w:rStyle w:val="apple-tab-span"/>
          <w:rFonts w:ascii="Arial" w:hAnsi="Arial" w:cs="Arial"/>
          <w:color w:val="FF0000"/>
          <w:sz w:val="22"/>
          <w:szCs w:val="22"/>
        </w:rPr>
        <w:tab/>
      </w:r>
      <w:r w:rsidRPr="000F2F93">
        <w:rPr>
          <w:rFonts w:ascii="Arial" w:hAnsi="Arial" w:cs="Arial"/>
          <w:color w:val="000000"/>
          <w:sz w:val="20"/>
          <w:szCs w:val="20"/>
        </w:rPr>
        <w:t>Engineers -Maintenance Service / University Hospital Rio Hortega , Valladolid</w:t>
      </w:r>
    </w:p>
    <w:p w14:paraId="4185AA74" w14:textId="77777777" w:rsidR="00065DC9" w:rsidRPr="000F2F93" w:rsidRDefault="00065DC9" w:rsidP="00065DC9">
      <w:pPr>
        <w:rPr>
          <w:rFonts w:ascii="Arial" w:hAnsi="Arial" w:cs="Arial"/>
          <w:sz w:val="20"/>
          <w:szCs w:val="20"/>
        </w:rPr>
      </w:pPr>
    </w:p>
    <w:p w14:paraId="3FE90B8B" w14:textId="77777777" w:rsidR="00065DC9" w:rsidRPr="00065DC9" w:rsidRDefault="00065DC9" w:rsidP="00065DC9">
      <w:pPr>
        <w:pStyle w:val="NormalWeb"/>
        <w:spacing w:before="0" w:beforeAutospacing="0" w:after="0" w:afterAutospacing="0"/>
        <w:ind w:left="1410" w:hanging="1410"/>
        <w:rPr>
          <w:rFonts w:ascii="Arial" w:hAnsi="Arial" w:cs="Arial"/>
          <w:sz w:val="22"/>
          <w:szCs w:val="22"/>
        </w:rPr>
      </w:pPr>
      <w:r w:rsidRPr="00065DC9">
        <w:rPr>
          <w:rStyle w:val="apple-tab-span"/>
          <w:rFonts w:ascii="Arial" w:hAnsi="Arial" w:cs="Arial"/>
          <w:color w:val="000000"/>
          <w:sz w:val="22"/>
          <w:szCs w:val="22"/>
        </w:rPr>
        <w:tab/>
      </w:r>
      <w:r w:rsidRPr="00065DC9">
        <w:rPr>
          <w:rFonts w:ascii="Arial" w:hAnsi="Arial" w:cs="Arial"/>
          <w:iCs/>
          <w:color w:val="222222"/>
          <w:sz w:val="22"/>
          <w:szCs w:val="22"/>
        </w:rPr>
        <w:t>In this article the authors present a series of measures implemented at the University Hospital Rio Hortega of Valladolid, aimed at achieving a reduction of water consumption and therefore lower environmental impact in their daily operations. Execution and study of the measures taken, was carried out within a LIFE project, partially funded by the European Community. A meritorious work developed by the engineers of the hospital maintenance service showing initiative and imagination as well as a responsible approach to the application of the measures driving to a spectacular reduction in water consumption . It is the authors' desire to share experience and information gathered for application in other hospitals that share similar characteristics or operating modes</w:t>
      </w:r>
      <w:r w:rsidRPr="00065DC9">
        <w:rPr>
          <w:rFonts w:ascii="Arial" w:hAnsi="Arial" w:cs="Arial"/>
          <w:color w:val="222222"/>
          <w:sz w:val="22"/>
          <w:szCs w:val="22"/>
        </w:rPr>
        <w:t>.</w:t>
      </w:r>
    </w:p>
    <w:p w14:paraId="6A6CA072" w14:textId="77777777" w:rsidR="00065DC9" w:rsidRPr="00065DC9" w:rsidRDefault="00065DC9" w:rsidP="00065DC9">
      <w:pPr>
        <w:rPr>
          <w:rFonts w:ascii="Arial" w:hAnsi="Arial" w:cs="Arial"/>
          <w:sz w:val="22"/>
          <w:szCs w:val="22"/>
        </w:rPr>
      </w:pPr>
    </w:p>
    <w:p w14:paraId="64542428" w14:textId="77777777" w:rsidR="00065DC9" w:rsidRPr="00065DC9" w:rsidRDefault="00065DC9" w:rsidP="00065DC9">
      <w:pPr>
        <w:pStyle w:val="NormalWeb"/>
        <w:spacing w:before="0" w:beforeAutospacing="0" w:after="200" w:afterAutospacing="0"/>
        <w:rPr>
          <w:rFonts w:ascii="Arial" w:hAnsi="Arial" w:cs="Arial"/>
          <w:sz w:val="22"/>
          <w:szCs w:val="22"/>
        </w:rPr>
      </w:pPr>
      <w:r w:rsidRPr="00065DC9">
        <w:rPr>
          <w:rFonts w:ascii="Arial" w:hAnsi="Arial" w:cs="Arial"/>
          <w:color w:val="000000"/>
          <w:sz w:val="22"/>
          <w:szCs w:val="22"/>
        </w:rPr>
        <w:t>                      </w:t>
      </w:r>
    </w:p>
    <w:p w14:paraId="278E02C8" w14:textId="142DD586" w:rsidR="00065DC9" w:rsidRPr="00065DC9" w:rsidRDefault="00065DC9" w:rsidP="00065DC9">
      <w:pPr>
        <w:pStyle w:val="NormalWeb"/>
        <w:spacing w:before="0" w:beforeAutospacing="0" w:after="0" w:afterAutospacing="0"/>
        <w:ind w:firstLine="1276"/>
        <w:rPr>
          <w:rFonts w:ascii="Arial" w:hAnsi="Arial" w:cs="Arial"/>
          <w:b/>
          <w:bCs/>
          <w:color w:val="000000"/>
          <w:sz w:val="22"/>
          <w:szCs w:val="22"/>
        </w:rPr>
      </w:pPr>
      <w:r w:rsidRPr="00065DC9">
        <w:rPr>
          <w:rFonts w:ascii="Arial" w:hAnsi="Arial" w:cs="Arial"/>
          <w:color w:val="000000"/>
          <w:sz w:val="22"/>
          <w:szCs w:val="22"/>
        </w:rPr>
        <w:t>  </w:t>
      </w:r>
      <w:r w:rsidRPr="00065DC9">
        <w:rPr>
          <w:rFonts w:ascii="Arial" w:hAnsi="Arial" w:cs="Arial"/>
          <w:b/>
          <w:color w:val="000000"/>
          <w:sz w:val="22"/>
          <w:szCs w:val="22"/>
        </w:rPr>
        <w:t xml:space="preserve">GREEN ROOFS IN HOSPITAL </w:t>
      </w:r>
      <w:r w:rsidRPr="00065DC9">
        <w:rPr>
          <w:rFonts w:ascii="Arial" w:hAnsi="Arial" w:cs="Arial"/>
          <w:b/>
          <w:bCs/>
          <w:color w:val="000000"/>
          <w:sz w:val="22"/>
          <w:szCs w:val="22"/>
        </w:rPr>
        <w:t>BUILDINGS </w:t>
      </w:r>
    </w:p>
    <w:p w14:paraId="0AFBFE35" w14:textId="4A1161C8" w:rsidR="00065DC9" w:rsidRPr="00065DC9" w:rsidRDefault="00065DC9" w:rsidP="00065DC9">
      <w:pPr>
        <w:pStyle w:val="NormalWeb"/>
        <w:spacing w:before="0" w:beforeAutospacing="0" w:after="0" w:afterAutospacing="0"/>
        <w:rPr>
          <w:rFonts w:ascii="Arial" w:hAnsi="Arial" w:cs="Arial"/>
          <w:sz w:val="22"/>
          <w:szCs w:val="22"/>
        </w:rPr>
      </w:pPr>
      <w:r w:rsidRPr="00065DC9">
        <w:rPr>
          <w:rFonts w:ascii="Arial" w:hAnsi="Arial" w:cs="Arial"/>
          <w:color w:val="000000"/>
          <w:sz w:val="22"/>
          <w:szCs w:val="22"/>
        </w:rPr>
        <w:t>Author</w:t>
      </w:r>
      <w:r>
        <w:rPr>
          <w:rFonts w:ascii="Arial" w:hAnsi="Arial" w:cs="Arial"/>
          <w:color w:val="000000"/>
          <w:sz w:val="22"/>
          <w:szCs w:val="22"/>
        </w:rPr>
        <w:t xml:space="preserve">        </w:t>
      </w:r>
      <w:r w:rsidRPr="00065DC9">
        <w:rPr>
          <w:rFonts w:ascii="Arial" w:hAnsi="Arial" w:cs="Arial"/>
          <w:color w:val="000000"/>
          <w:sz w:val="22"/>
          <w:szCs w:val="22"/>
        </w:rPr>
        <w:t>   </w:t>
      </w:r>
      <w:r w:rsidRPr="00065DC9">
        <w:rPr>
          <w:rFonts w:ascii="Arial" w:hAnsi="Arial" w:cs="Arial"/>
          <w:bCs/>
          <w:color w:val="FF0000"/>
          <w:sz w:val="22"/>
          <w:szCs w:val="22"/>
        </w:rPr>
        <w:t>Vicky Rojas</w:t>
      </w:r>
      <w:r w:rsidRPr="00065DC9">
        <w:rPr>
          <w:rFonts w:ascii="Arial" w:hAnsi="Arial" w:cs="Arial"/>
          <w:bCs/>
          <w:color w:val="000000"/>
          <w:sz w:val="22"/>
          <w:szCs w:val="22"/>
        </w:rPr>
        <w:t xml:space="preserve"> (</w:t>
      </w:r>
      <w:r w:rsidRPr="00065DC9">
        <w:rPr>
          <w:rFonts w:ascii="Arial" w:hAnsi="Arial" w:cs="Arial"/>
          <w:color w:val="000000"/>
          <w:sz w:val="22"/>
          <w:szCs w:val="22"/>
        </w:rPr>
        <w:t xml:space="preserve"> </w:t>
      </w:r>
      <w:hyperlink r:id="rId27" w:history="1">
        <w:r w:rsidRPr="00065DC9">
          <w:rPr>
            <w:rStyle w:val="Hyperkobling"/>
            <w:rFonts w:ascii="Arial" w:hAnsi="Arial" w:cs="Arial"/>
            <w:sz w:val="22"/>
            <w:szCs w:val="22"/>
          </w:rPr>
          <w:t>vr@vickyrojas.cl</w:t>
        </w:r>
      </w:hyperlink>
      <w:r w:rsidRPr="00065DC9">
        <w:rPr>
          <w:rFonts w:ascii="Arial" w:hAnsi="Arial" w:cs="Arial"/>
          <w:color w:val="000000"/>
          <w:sz w:val="22"/>
          <w:szCs w:val="22"/>
        </w:rPr>
        <w:t xml:space="preserve"> )    </w:t>
      </w:r>
    </w:p>
    <w:p w14:paraId="0053EB69" w14:textId="77777777" w:rsidR="00065DC9" w:rsidRPr="000F2F93" w:rsidRDefault="00065DC9" w:rsidP="00065DC9">
      <w:pPr>
        <w:pStyle w:val="NormalWeb"/>
        <w:spacing w:before="0" w:beforeAutospacing="0" w:after="200" w:afterAutospacing="0"/>
        <w:ind w:left="1416" w:hanging="1416"/>
        <w:rPr>
          <w:rFonts w:ascii="Arial" w:hAnsi="Arial" w:cs="Arial"/>
          <w:sz w:val="20"/>
          <w:szCs w:val="20"/>
        </w:rPr>
      </w:pPr>
      <w:r w:rsidRPr="00065DC9">
        <w:rPr>
          <w:rFonts w:ascii="Arial" w:hAnsi="Arial" w:cs="Arial"/>
          <w:color w:val="000000"/>
          <w:sz w:val="22"/>
          <w:szCs w:val="22"/>
        </w:rPr>
        <w:t>                      </w:t>
      </w:r>
      <w:r w:rsidRPr="000F2F93">
        <w:rPr>
          <w:rFonts w:ascii="Arial" w:hAnsi="Arial" w:cs="Arial"/>
          <w:color w:val="000000"/>
          <w:sz w:val="20"/>
          <w:szCs w:val="20"/>
        </w:rPr>
        <w:t>Architect - President of the Vegetable Infrastructure Chilean Association</w:t>
      </w:r>
    </w:p>
    <w:p w14:paraId="2E7AB871" w14:textId="173D0F6C" w:rsidR="00065DC9" w:rsidRPr="00065DC9" w:rsidRDefault="00065DC9" w:rsidP="00065DC9">
      <w:pPr>
        <w:pStyle w:val="NormalWeb"/>
        <w:spacing w:before="0" w:beforeAutospacing="0" w:after="200" w:afterAutospacing="0"/>
        <w:ind w:left="1416" w:hanging="1416"/>
        <w:rPr>
          <w:rFonts w:ascii="Arial" w:hAnsi="Arial" w:cs="Arial"/>
          <w:sz w:val="22"/>
          <w:szCs w:val="22"/>
        </w:rPr>
      </w:pPr>
      <w:r w:rsidRPr="00065DC9">
        <w:rPr>
          <w:rStyle w:val="apple-tab-span"/>
          <w:rFonts w:ascii="Arial" w:hAnsi="Arial" w:cs="Arial"/>
          <w:color w:val="000000"/>
          <w:sz w:val="22"/>
          <w:szCs w:val="22"/>
        </w:rPr>
        <w:lastRenderedPageBreak/>
        <w:tab/>
      </w:r>
      <w:r w:rsidRPr="00065DC9">
        <w:rPr>
          <w:rFonts w:ascii="Arial" w:hAnsi="Arial" w:cs="Arial"/>
          <w:iCs/>
          <w:color w:val="000000"/>
          <w:sz w:val="22"/>
          <w:szCs w:val="22"/>
        </w:rPr>
        <w:t>The article presents the multiple benefits of g</w:t>
      </w:r>
      <w:r w:rsidRPr="00065DC9">
        <w:rPr>
          <w:rFonts w:ascii="Arial" w:hAnsi="Arial" w:cs="Arial"/>
          <w:iCs/>
          <w:color w:val="000000"/>
          <w:sz w:val="22"/>
          <w:szCs w:val="22"/>
          <w:shd w:val="clear" w:color="auto" w:fill="FFFFFF"/>
        </w:rPr>
        <w:t>reen roof systems They respond to the need for demand of more efficient energy and environment regeneration .</w:t>
      </w:r>
      <w:r w:rsidRPr="00065DC9">
        <w:rPr>
          <w:rFonts w:ascii="Arial" w:hAnsi="Arial" w:cs="Arial"/>
          <w:iCs/>
          <w:color w:val="000000"/>
          <w:sz w:val="22"/>
          <w:szCs w:val="22"/>
        </w:rPr>
        <w:t xml:space="preserve"> Within the changes that are displayed in new scenarios of health services, it can be seen a humanization of the hospital  buildings by means of the use of light, colors and vegetation.</w:t>
      </w:r>
      <w:r w:rsidRPr="00065DC9">
        <w:rPr>
          <w:rFonts w:ascii="Arial" w:hAnsi="Arial" w:cs="Arial"/>
          <w:iCs/>
          <w:color w:val="000000"/>
          <w:sz w:val="22"/>
          <w:szCs w:val="22"/>
          <w:shd w:val="clear" w:color="auto" w:fill="FFFFFF"/>
        </w:rPr>
        <w:t xml:space="preserve"> At the level of the building, the green roofs serve as retainers of rainwater, controlling the excessive runoff, reducing the energetic demand of the building,</w:t>
      </w:r>
      <w:r w:rsidRPr="00065DC9">
        <w:rPr>
          <w:rFonts w:ascii="Arial" w:hAnsi="Arial" w:cs="Arial"/>
          <w:iCs/>
          <w:color w:val="000000"/>
          <w:sz w:val="22"/>
          <w:szCs w:val="22"/>
        </w:rPr>
        <w:t xml:space="preserve">  helps reducing external noise and creates biodiversity, being a contribution to the quality of the environment. A vegetate space helps to normalize the humor,generates well-being, stimulate the use of senses in contact with the exterior </w:t>
      </w:r>
    </w:p>
    <w:p w14:paraId="4B9AC987" w14:textId="6BA521A3" w:rsidR="000F2F93" w:rsidRDefault="00065DC9" w:rsidP="00065DC9">
      <w:pPr>
        <w:pStyle w:val="NormalWeb"/>
        <w:spacing w:before="280" w:beforeAutospacing="0" w:after="280" w:afterAutospacing="0"/>
        <w:ind w:left="142" w:firstLine="708"/>
        <w:rPr>
          <w:rFonts w:ascii="Arial" w:hAnsi="Arial" w:cs="Arial"/>
          <w:b/>
          <w:bCs/>
          <w:sz w:val="22"/>
          <w:szCs w:val="22"/>
        </w:rPr>
      </w:pPr>
      <w:r w:rsidRPr="000F2F93">
        <w:rPr>
          <w:rFonts w:ascii="Arial" w:hAnsi="Arial" w:cs="Arial"/>
          <w:b/>
          <w:bCs/>
          <w:sz w:val="22"/>
          <w:szCs w:val="22"/>
        </w:rPr>
        <w:t>        E</w:t>
      </w:r>
      <w:r w:rsidR="000F2F93">
        <w:rPr>
          <w:rFonts w:ascii="Arial" w:hAnsi="Arial" w:cs="Arial"/>
          <w:b/>
          <w:bCs/>
          <w:sz w:val="22"/>
          <w:szCs w:val="22"/>
        </w:rPr>
        <w:t>NERGY SAVING AT ASHIKAGA RED CROSS HOSPITAL / Japan</w:t>
      </w:r>
    </w:p>
    <w:p w14:paraId="3502A1B7" w14:textId="74D4B86E" w:rsidR="00065DC9" w:rsidRPr="00065DC9" w:rsidRDefault="00065DC9" w:rsidP="000F2F93">
      <w:pPr>
        <w:pStyle w:val="NormalWeb"/>
        <w:spacing w:before="280" w:beforeAutospacing="0" w:after="280" w:afterAutospacing="0"/>
        <w:ind w:left="142"/>
        <w:rPr>
          <w:rFonts w:ascii="Arial" w:hAnsi="Arial" w:cs="Arial"/>
          <w:sz w:val="22"/>
          <w:szCs w:val="22"/>
        </w:rPr>
      </w:pPr>
      <w:r w:rsidRPr="00065DC9">
        <w:rPr>
          <w:rFonts w:ascii="Arial" w:hAnsi="Arial" w:cs="Arial"/>
          <w:color w:val="000000"/>
          <w:sz w:val="22"/>
          <w:szCs w:val="22"/>
        </w:rPr>
        <w:t xml:space="preserve">Author </w:t>
      </w:r>
      <w:r w:rsidR="000F2F93">
        <w:rPr>
          <w:rFonts w:ascii="Arial" w:hAnsi="Arial" w:cs="Arial"/>
          <w:color w:val="000000"/>
          <w:sz w:val="22"/>
          <w:szCs w:val="22"/>
        </w:rPr>
        <w:tab/>
      </w:r>
      <w:r w:rsidRPr="00065DC9">
        <w:rPr>
          <w:rFonts w:ascii="Arial" w:hAnsi="Arial" w:cs="Arial"/>
          <w:bCs/>
          <w:color w:val="FF0000"/>
          <w:sz w:val="22"/>
          <w:szCs w:val="22"/>
        </w:rPr>
        <w:t>Shiro Tsukami</w:t>
      </w:r>
      <w:r w:rsidRPr="00065DC9">
        <w:rPr>
          <w:rFonts w:ascii="Arial" w:hAnsi="Arial" w:cs="Arial"/>
          <w:color w:val="1A181C"/>
          <w:sz w:val="22"/>
          <w:szCs w:val="22"/>
        </w:rPr>
        <w:t xml:space="preserve"> –</w:t>
      </w:r>
      <w:r w:rsidRPr="00065DC9">
        <w:rPr>
          <w:rFonts w:ascii="Arial" w:hAnsi="Arial" w:cs="Arial"/>
          <w:color w:val="000000"/>
          <w:sz w:val="22"/>
          <w:szCs w:val="22"/>
        </w:rPr>
        <w:t xml:space="preserve"> </w:t>
      </w:r>
      <w:hyperlink r:id="rId28" w:history="1">
        <w:r w:rsidRPr="00065DC9">
          <w:rPr>
            <w:rStyle w:val="Hyperkobling"/>
            <w:rFonts w:ascii="Arial" w:hAnsi="Arial" w:cs="Arial"/>
            <w:sz w:val="22"/>
            <w:szCs w:val="22"/>
          </w:rPr>
          <w:t>tsukami@nikken.jp</w:t>
        </w:r>
      </w:hyperlink>
      <w:r w:rsidRPr="00065DC9">
        <w:rPr>
          <w:rFonts w:ascii="Arial" w:hAnsi="Arial" w:cs="Arial"/>
          <w:color w:val="000000"/>
          <w:sz w:val="22"/>
          <w:szCs w:val="22"/>
        </w:rPr>
        <w:t xml:space="preserve">                                 </w:t>
      </w:r>
      <w:r w:rsidRPr="00065DC9">
        <w:rPr>
          <w:rFonts w:ascii="Arial" w:hAnsi="Arial" w:cs="Arial"/>
          <w:color w:val="1A181C"/>
          <w:sz w:val="22"/>
          <w:szCs w:val="22"/>
        </w:rPr>
        <w:t>                              </w:t>
      </w:r>
      <w:r w:rsidRPr="00065DC9">
        <w:rPr>
          <w:rStyle w:val="apple-tab-span"/>
          <w:rFonts w:ascii="Arial" w:hAnsi="Arial" w:cs="Arial"/>
          <w:color w:val="1A181C"/>
          <w:sz w:val="22"/>
          <w:szCs w:val="22"/>
        </w:rPr>
        <w:tab/>
      </w:r>
      <w:r w:rsidRPr="00065DC9">
        <w:rPr>
          <w:rStyle w:val="apple-tab-span"/>
          <w:rFonts w:ascii="Arial" w:hAnsi="Arial" w:cs="Arial"/>
          <w:color w:val="1A181C"/>
          <w:sz w:val="22"/>
          <w:szCs w:val="22"/>
        </w:rPr>
        <w:tab/>
      </w:r>
      <w:r w:rsidR="000F2F93">
        <w:rPr>
          <w:rStyle w:val="apple-tab-span"/>
          <w:rFonts w:ascii="Arial" w:hAnsi="Arial" w:cs="Arial"/>
          <w:color w:val="1A181C"/>
          <w:sz w:val="22"/>
          <w:szCs w:val="22"/>
        </w:rPr>
        <w:tab/>
      </w:r>
      <w:r w:rsidRPr="000F2F93">
        <w:rPr>
          <w:rFonts w:ascii="Arial" w:hAnsi="Arial" w:cs="Arial"/>
          <w:color w:val="1A181C"/>
          <w:sz w:val="20"/>
          <w:szCs w:val="20"/>
        </w:rPr>
        <w:t>Engineer  -   Nikken Sekkei Ltd .-Tokyo – Japan</w:t>
      </w:r>
    </w:p>
    <w:p w14:paraId="4102C977" w14:textId="77777777" w:rsidR="00065DC9" w:rsidRPr="00065DC9" w:rsidRDefault="00065DC9" w:rsidP="00065DC9">
      <w:pPr>
        <w:pStyle w:val="NormalWeb"/>
        <w:spacing w:before="0" w:beforeAutospacing="0" w:after="0" w:afterAutospacing="0"/>
        <w:ind w:left="1416"/>
        <w:rPr>
          <w:rFonts w:ascii="Arial" w:hAnsi="Arial" w:cs="Arial"/>
          <w:sz w:val="22"/>
          <w:szCs w:val="22"/>
        </w:rPr>
      </w:pPr>
      <w:r w:rsidRPr="00065DC9">
        <w:rPr>
          <w:rFonts w:ascii="Arial" w:hAnsi="Arial" w:cs="Arial"/>
          <w:iCs/>
          <w:color w:val="000000"/>
          <w:sz w:val="22"/>
          <w:szCs w:val="22"/>
        </w:rPr>
        <w:t>This paper was presented at IFHE Europe Congress Turku 2015. It describes the new Ashikaga Hospital named as  “Green Hospital for the next generation” offering patients  bright and  pleasant care, with advanced CO2 reduction technology by utilizing natural energy of wind, sun light and water. As keywords to realize the "Green Hospital", five of the following were  considered.</w:t>
      </w:r>
    </w:p>
    <w:p w14:paraId="22F7A7DC" w14:textId="77777777" w:rsidR="00065DC9" w:rsidRPr="00065DC9" w:rsidRDefault="00065DC9" w:rsidP="00065DC9">
      <w:pPr>
        <w:pStyle w:val="NormalWeb"/>
        <w:spacing w:before="0" w:beforeAutospacing="0" w:after="0" w:afterAutospacing="0"/>
        <w:ind w:left="708" w:firstLine="708"/>
        <w:rPr>
          <w:rFonts w:ascii="Arial" w:hAnsi="Arial" w:cs="Arial"/>
          <w:sz w:val="22"/>
          <w:szCs w:val="22"/>
        </w:rPr>
      </w:pPr>
      <w:r w:rsidRPr="00065DC9">
        <w:rPr>
          <w:rFonts w:ascii="Arial" w:hAnsi="Arial" w:cs="Arial"/>
          <w:iCs/>
          <w:color w:val="000000"/>
          <w:sz w:val="22"/>
          <w:szCs w:val="22"/>
        </w:rPr>
        <w:t>1. “Green” for Natural Energy, Energy-saving, Water-saving.</w:t>
      </w:r>
    </w:p>
    <w:p w14:paraId="11EF5D4B" w14:textId="77777777" w:rsidR="00065DC9" w:rsidRPr="00065DC9" w:rsidRDefault="00065DC9" w:rsidP="00065DC9">
      <w:pPr>
        <w:pStyle w:val="NormalWeb"/>
        <w:spacing w:before="0" w:beforeAutospacing="0" w:after="0" w:afterAutospacing="0"/>
        <w:ind w:left="708" w:firstLine="708"/>
        <w:rPr>
          <w:rFonts w:ascii="Arial" w:hAnsi="Arial" w:cs="Arial"/>
          <w:sz w:val="22"/>
          <w:szCs w:val="22"/>
        </w:rPr>
      </w:pPr>
      <w:r w:rsidRPr="00065DC9">
        <w:rPr>
          <w:rFonts w:ascii="Arial" w:hAnsi="Arial" w:cs="Arial"/>
          <w:iCs/>
          <w:color w:val="000000"/>
          <w:sz w:val="22"/>
          <w:szCs w:val="22"/>
        </w:rPr>
        <w:t>2. “Safety” for Strongness against disaster.</w:t>
      </w:r>
    </w:p>
    <w:p w14:paraId="26DACCD5" w14:textId="77777777" w:rsidR="00065DC9" w:rsidRPr="00065DC9" w:rsidRDefault="00065DC9" w:rsidP="00065DC9">
      <w:pPr>
        <w:pStyle w:val="NormalWeb"/>
        <w:spacing w:before="0" w:beforeAutospacing="0" w:after="0" w:afterAutospacing="0"/>
        <w:ind w:left="708" w:firstLine="708"/>
        <w:rPr>
          <w:rFonts w:ascii="Arial" w:hAnsi="Arial" w:cs="Arial"/>
          <w:sz w:val="22"/>
          <w:szCs w:val="22"/>
        </w:rPr>
      </w:pPr>
      <w:r w:rsidRPr="00065DC9">
        <w:rPr>
          <w:rFonts w:ascii="Arial" w:hAnsi="Arial" w:cs="Arial"/>
          <w:iCs/>
          <w:color w:val="000000"/>
          <w:sz w:val="22"/>
          <w:szCs w:val="22"/>
        </w:rPr>
        <w:t>3. “Smart” for Pleasantness and Amenity.</w:t>
      </w:r>
    </w:p>
    <w:p w14:paraId="32F0BEE7" w14:textId="77777777" w:rsidR="00065DC9" w:rsidRPr="00065DC9" w:rsidRDefault="00065DC9" w:rsidP="00065DC9">
      <w:pPr>
        <w:pStyle w:val="NormalWeb"/>
        <w:spacing w:before="0" w:beforeAutospacing="0" w:after="0" w:afterAutospacing="0"/>
        <w:ind w:left="708" w:firstLine="708"/>
        <w:rPr>
          <w:rFonts w:ascii="Arial" w:hAnsi="Arial" w:cs="Arial"/>
          <w:sz w:val="22"/>
          <w:szCs w:val="22"/>
        </w:rPr>
      </w:pPr>
      <w:r w:rsidRPr="00065DC9">
        <w:rPr>
          <w:rFonts w:ascii="Arial" w:hAnsi="Arial" w:cs="Arial"/>
          <w:iCs/>
          <w:color w:val="000000"/>
          <w:sz w:val="22"/>
          <w:szCs w:val="22"/>
        </w:rPr>
        <w:t>4. “Sustainability” for Long-Life Hospital.</w:t>
      </w:r>
    </w:p>
    <w:p w14:paraId="58D86E3F" w14:textId="77777777" w:rsidR="00065DC9" w:rsidRPr="00065DC9" w:rsidRDefault="00065DC9" w:rsidP="00065DC9">
      <w:pPr>
        <w:pStyle w:val="NormalWeb"/>
        <w:spacing w:before="0" w:beforeAutospacing="0" w:after="0" w:afterAutospacing="0"/>
        <w:ind w:left="708" w:firstLine="708"/>
        <w:rPr>
          <w:rFonts w:ascii="Arial" w:hAnsi="Arial" w:cs="Arial"/>
          <w:sz w:val="22"/>
          <w:szCs w:val="22"/>
        </w:rPr>
      </w:pPr>
      <w:r w:rsidRPr="00065DC9">
        <w:rPr>
          <w:rFonts w:ascii="Arial" w:hAnsi="Arial" w:cs="Arial"/>
          <w:iCs/>
          <w:color w:val="000000"/>
          <w:sz w:val="22"/>
          <w:szCs w:val="22"/>
        </w:rPr>
        <w:t xml:space="preserve">5. “Hospitality” for Healing Environment. </w:t>
      </w:r>
    </w:p>
    <w:p w14:paraId="4F528110" w14:textId="020A47EC" w:rsidR="006E037B" w:rsidRPr="00065DC9" w:rsidRDefault="00065DC9" w:rsidP="00065DC9">
      <w:pPr>
        <w:rPr>
          <w:rFonts w:ascii="Arial" w:hAnsi="Arial" w:cs="Arial"/>
          <w:iCs/>
          <w:sz w:val="22"/>
          <w:szCs w:val="22"/>
        </w:rPr>
      </w:pPr>
      <w:r w:rsidRPr="00065DC9">
        <w:rPr>
          <w:rFonts w:ascii="Arial" w:hAnsi="Arial" w:cs="Arial"/>
          <w:iCs/>
          <w:color w:val="000000"/>
          <w:sz w:val="22"/>
          <w:szCs w:val="22"/>
          <w:shd w:val="clear" w:color="auto" w:fill="F5F5F5"/>
        </w:rPr>
        <w:t>It is able to achieve up to 45% of energy-saving compared to the average in Japan</w:t>
      </w:r>
    </w:p>
    <w:p w14:paraId="4F528111" w14:textId="7561C645" w:rsidR="006E037B" w:rsidRDefault="006E037B" w:rsidP="003C430E">
      <w:pPr>
        <w:rPr>
          <w:rFonts w:ascii="Arial" w:hAnsi="Arial" w:cs="Arial"/>
          <w:iCs/>
          <w:sz w:val="22"/>
          <w:szCs w:val="22"/>
        </w:rPr>
      </w:pPr>
    </w:p>
    <w:p w14:paraId="3CA2EE1F" w14:textId="23A5E473" w:rsidR="00CD7341" w:rsidRPr="00CD7341" w:rsidRDefault="00CD7341" w:rsidP="00CD7341">
      <w:pPr>
        <w:pStyle w:val="Overskrift1"/>
        <w:rPr>
          <w:rFonts w:ascii="Times New Roman" w:hAnsi="Times New Roman" w:cs="Times New Roman"/>
          <w:lang w:val="nb-NO" w:eastAsia="nb-NO"/>
        </w:rPr>
      </w:pPr>
      <w:r w:rsidRPr="00CD7341">
        <w:rPr>
          <w:lang w:val="nb-NO" w:eastAsia="nb-NO"/>
        </w:rPr>
        <w:t>IFHE LIBRARY AWARD 2016</w:t>
      </w:r>
      <w:r>
        <w:rPr>
          <w:lang w:val="nb-NO" w:eastAsia="nb-NO"/>
        </w:rPr>
        <w:br/>
      </w:r>
      <w:r w:rsidRPr="00CD7341">
        <w:rPr>
          <w:lang w:val="nb-NO" w:eastAsia="nb-NO"/>
        </w:rPr>
        <w:t>REPORT TO THE IFHE EX CO AND COUNCIL MEETING , LE HAGUE APRIL 2016</w:t>
      </w:r>
    </w:p>
    <w:p w14:paraId="5195F134" w14:textId="77777777" w:rsidR="00CD7341" w:rsidRPr="00CD7341" w:rsidRDefault="00CD7341" w:rsidP="00CD7341">
      <w:pPr>
        <w:spacing w:after="240"/>
        <w:rPr>
          <w:rFonts w:ascii="Times New Roman" w:hAnsi="Times New Roman" w:cs="Times New Roman"/>
          <w:lang w:val="nb-NO" w:eastAsia="nb-NO"/>
        </w:rPr>
      </w:pPr>
    </w:p>
    <w:p w14:paraId="00533ED9" w14:textId="77777777" w:rsidR="00CD7341" w:rsidRPr="00CD7341" w:rsidRDefault="00CD7341" w:rsidP="00CD7341">
      <w:pPr>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In the IFHE  Council Meeting 48 / Turku  June 2015, it was agreed  the creation of the   </w:t>
      </w:r>
      <w:r w:rsidRPr="00CD7341">
        <w:rPr>
          <w:rFonts w:ascii="Arial" w:hAnsi="Arial" w:cs="Arial"/>
          <w:b/>
          <w:bCs/>
          <w:color w:val="000000"/>
          <w:sz w:val="22"/>
          <w:szCs w:val="22"/>
          <w:lang w:val="nb-NO" w:eastAsia="nb-NO"/>
        </w:rPr>
        <w:t>IFHE  LIBRARY AWARD</w:t>
      </w:r>
      <w:r w:rsidRPr="00CD7341">
        <w:rPr>
          <w:rFonts w:ascii="Arial" w:hAnsi="Arial" w:cs="Arial"/>
          <w:color w:val="000000"/>
          <w:sz w:val="22"/>
          <w:szCs w:val="22"/>
          <w:lang w:val="nb-NO" w:eastAsia="nb-NO"/>
        </w:rPr>
        <w:t xml:space="preserve"> (First winner plus 2 runners up) for technical  articles.  Francisco was commissioned to follow up the competition with the help of Andy Wavel and Alfredo Sartorio . In the IFHE Newsletter of December 2015 it was included the calling for papers and the criteria  for evaluation :</w:t>
      </w:r>
    </w:p>
    <w:p w14:paraId="149EADFA" w14:textId="77777777" w:rsidR="00CD7341" w:rsidRPr="00CD7341" w:rsidRDefault="00CD7341" w:rsidP="00CD7341">
      <w:pPr>
        <w:numPr>
          <w:ilvl w:val="0"/>
          <w:numId w:val="36"/>
        </w:numPr>
        <w:textAlignment w:val="baseline"/>
        <w:rPr>
          <w:rFonts w:ascii="Arial" w:hAnsi="Arial" w:cs="Arial"/>
          <w:color w:val="000000"/>
          <w:sz w:val="22"/>
          <w:szCs w:val="22"/>
          <w:lang w:val="nb-NO" w:eastAsia="nb-NO"/>
        </w:rPr>
      </w:pPr>
      <w:r w:rsidRPr="00CD7341">
        <w:rPr>
          <w:rFonts w:ascii="Arial" w:hAnsi="Arial" w:cs="Arial"/>
          <w:color w:val="000000"/>
          <w:sz w:val="22"/>
          <w:szCs w:val="22"/>
          <w:lang w:val="nb-NO" w:eastAsia="nb-NO"/>
        </w:rPr>
        <w:t>The interest of the subject,</w:t>
      </w:r>
    </w:p>
    <w:p w14:paraId="26850A91" w14:textId="77777777" w:rsidR="00CD7341" w:rsidRPr="00CD7341" w:rsidRDefault="00CD7341" w:rsidP="00CD7341">
      <w:pPr>
        <w:numPr>
          <w:ilvl w:val="0"/>
          <w:numId w:val="36"/>
        </w:numPr>
        <w:textAlignment w:val="baseline"/>
        <w:rPr>
          <w:rFonts w:ascii="Arial" w:hAnsi="Arial" w:cs="Arial"/>
          <w:color w:val="000000"/>
          <w:sz w:val="22"/>
          <w:szCs w:val="22"/>
          <w:lang w:val="nb-NO" w:eastAsia="nb-NO"/>
        </w:rPr>
      </w:pPr>
      <w:r w:rsidRPr="00CD7341">
        <w:rPr>
          <w:rFonts w:ascii="Arial" w:hAnsi="Arial" w:cs="Arial"/>
          <w:color w:val="000000"/>
          <w:sz w:val="22"/>
          <w:szCs w:val="22"/>
          <w:lang w:val="nb-NO" w:eastAsia="nb-NO"/>
        </w:rPr>
        <w:t>The innovation or originality of its content</w:t>
      </w:r>
    </w:p>
    <w:p w14:paraId="58F32E1A" w14:textId="77777777" w:rsidR="00CD7341" w:rsidRPr="00CD7341" w:rsidRDefault="00CD7341" w:rsidP="00CD7341">
      <w:pPr>
        <w:numPr>
          <w:ilvl w:val="0"/>
          <w:numId w:val="36"/>
        </w:numPr>
        <w:textAlignment w:val="baseline"/>
        <w:rPr>
          <w:rFonts w:ascii="Arial" w:hAnsi="Arial" w:cs="Arial"/>
          <w:color w:val="000000"/>
          <w:sz w:val="22"/>
          <w:szCs w:val="22"/>
          <w:lang w:val="nb-NO" w:eastAsia="nb-NO"/>
        </w:rPr>
      </w:pPr>
      <w:r w:rsidRPr="00CD7341">
        <w:rPr>
          <w:rFonts w:ascii="Arial" w:hAnsi="Arial" w:cs="Arial"/>
          <w:color w:val="000000"/>
          <w:sz w:val="22"/>
          <w:szCs w:val="22"/>
          <w:lang w:val="nb-NO" w:eastAsia="nb-NO"/>
        </w:rPr>
        <w:t>The educational information and presentation</w:t>
      </w:r>
    </w:p>
    <w:p w14:paraId="043C8E2A" w14:textId="77777777" w:rsidR="00CD7341" w:rsidRPr="00CD7341" w:rsidRDefault="00CD7341" w:rsidP="00CD7341">
      <w:pPr>
        <w:numPr>
          <w:ilvl w:val="0"/>
          <w:numId w:val="36"/>
        </w:numPr>
        <w:textAlignment w:val="baseline"/>
        <w:rPr>
          <w:rFonts w:ascii="Arial" w:hAnsi="Arial" w:cs="Arial"/>
          <w:color w:val="000000"/>
          <w:sz w:val="22"/>
          <w:szCs w:val="22"/>
          <w:lang w:val="nb-NO" w:eastAsia="nb-NO"/>
        </w:rPr>
      </w:pPr>
      <w:r w:rsidRPr="00CD7341">
        <w:rPr>
          <w:rFonts w:ascii="Arial" w:hAnsi="Arial" w:cs="Arial"/>
          <w:color w:val="000000"/>
          <w:sz w:val="22"/>
          <w:szCs w:val="22"/>
          <w:lang w:val="nb-NO" w:eastAsia="nb-NO"/>
        </w:rPr>
        <w:t>The usefulness and applicability of the proposals</w:t>
      </w:r>
    </w:p>
    <w:p w14:paraId="22269842" w14:textId="77777777" w:rsidR="00CD7341" w:rsidRPr="00CD7341" w:rsidRDefault="00CD7341" w:rsidP="00CD7341">
      <w:pPr>
        <w:rPr>
          <w:rFonts w:ascii="Times New Roman" w:hAnsi="Times New Roman" w:cs="Times New Roman"/>
          <w:sz w:val="22"/>
          <w:szCs w:val="22"/>
          <w:lang w:val="nb-NO" w:eastAsia="nb-NO"/>
        </w:rPr>
      </w:pPr>
    </w:p>
    <w:p w14:paraId="3DABDBE4" w14:textId="77777777" w:rsidR="00CD7341" w:rsidRPr="00CD7341" w:rsidRDefault="00CD7341" w:rsidP="00CD7341">
      <w:pPr>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We have received 28 articles until March 31</w:t>
      </w:r>
      <w:r w:rsidRPr="00CD7341">
        <w:rPr>
          <w:rFonts w:ascii="Arial" w:hAnsi="Arial" w:cs="Arial"/>
          <w:color w:val="000000"/>
          <w:sz w:val="22"/>
          <w:szCs w:val="22"/>
          <w:vertAlign w:val="superscript"/>
          <w:lang w:val="nb-NO" w:eastAsia="nb-NO"/>
        </w:rPr>
        <w:t>st</w:t>
      </w:r>
      <w:r w:rsidRPr="00CD7341">
        <w:rPr>
          <w:rFonts w:ascii="Arial" w:hAnsi="Arial" w:cs="Arial"/>
          <w:color w:val="000000"/>
          <w:sz w:val="22"/>
          <w:szCs w:val="22"/>
          <w:lang w:val="nb-NO" w:eastAsia="nb-NO"/>
        </w:rPr>
        <w:t>, from 12 architects and 16 engineers, on various topics, architectural design(9), engineering technology(5), energy &amp; sustainability(5), planning(3), infection control(2),safety &amp; reliability (2), maintenance(1), medical equipment installations(1)</w:t>
      </w:r>
    </w:p>
    <w:p w14:paraId="051F9159" w14:textId="77777777" w:rsidR="00CD7341" w:rsidRPr="00CD7341" w:rsidRDefault="00CD7341" w:rsidP="00CD7341">
      <w:pPr>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lastRenderedPageBreak/>
        <w:t>The articles have been evaluated by the Jury according to the above mentioned criteria and the winners have been proposed to the Ex Co meeting in The Hague 17 of April 2016 for approval and then  communicated to the Council Meeting.</w:t>
      </w:r>
    </w:p>
    <w:p w14:paraId="2717BCCE" w14:textId="77777777" w:rsidR="00CD7341" w:rsidRPr="00CD7341" w:rsidRDefault="00CD7341" w:rsidP="00CD7341">
      <w:pPr>
        <w:rPr>
          <w:rFonts w:ascii="Times New Roman" w:hAnsi="Times New Roman" w:cs="Times New Roman"/>
          <w:sz w:val="22"/>
          <w:szCs w:val="22"/>
          <w:lang w:val="nb-NO" w:eastAsia="nb-NO"/>
        </w:rPr>
      </w:pPr>
    </w:p>
    <w:p w14:paraId="54B2EA86" w14:textId="77777777" w:rsidR="00CD7341" w:rsidRPr="00CD7341" w:rsidRDefault="00CD7341" w:rsidP="00CD7341">
      <w:pPr>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The articles and authors  are the following</w:t>
      </w:r>
    </w:p>
    <w:p w14:paraId="6EDBFFA7" w14:textId="77777777" w:rsidR="00CD7341" w:rsidRPr="00CD7341" w:rsidRDefault="00CD7341" w:rsidP="00CD7341">
      <w:pPr>
        <w:rPr>
          <w:rFonts w:ascii="Times New Roman" w:hAnsi="Times New Roman" w:cs="Times New Roman"/>
          <w:sz w:val="22"/>
          <w:szCs w:val="22"/>
          <w:lang w:val="nb-NO" w:eastAsia="nb-NO"/>
        </w:rPr>
      </w:pPr>
    </w:p>
    <w:p w14:paraId="08EB95DE" w14:textId="77777777" w:rsidR="00CD7341" w:rsidRPr="00CD7341" w:rsidRDefault="00CD7341" w:rsidP="0080277E">
      <w:pPr>
        <w:pStyle w:val="Overskrift2"/>
        <w:rPr>
          <w:rFonts w:ascii="Times New Roman" w:hAnsi="Times New Roman" w:cs="Times New Roman"/>
          <w:lang w:val="nb-NO" w:eastAsia="nb-NO"/>
        </w:rPr>
      </w:pPr>
      <w:r w:rsidRPr="00CD7341">
        <w:rPr>
          <w:lang w:val="nb-NO" w:eastAsia="nb-NO"/>
        </w:rPr>
        <w:t>First place       :PRIORITIES FOR BIRTHING ROOMS VENTILATION SET OUT</w:t>
      </w:r>
    </w:p>
    <w:p w14:paraId="50E12436" w14:textId="77777777" w:rsidR="00CD7341" w:rsidRPr="00CD7341" w:rsidRDefault="00CD7341" w:rsidP="00CD7341">
      <w:pPr>
        <w:rPr>
          <w:rFonts w:ascii="Times New Roman" w:hAnsi="Times New Roman" w:cs="Times New Roman"/>
          <w:sz w:val="22"/>
          <w:szCs w:val="22"/>
          <w:lang w:val="nb-NO" w:eastAsia="nb-NO"/>
        </w:rPr>
      </w:pPr>
    </w:p>
    <w:p w14:paraId="68371F28" w14:textId="77777777" w:rsidR="00CD7341" w:rsidRPr="00CD7341" w:rsidRDefault="00CD7341" w:rsidP="00CD7341">
      <w:pPr>
        <w:ind w:left="1227" w:right="-600" w:hanging="1227"/>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Authors</w:t>
      </w:r>
      <w:r w:rsidRPr="00CD7341">
        <w:rPr>
          <w:rFonts w:ascii="Arial" w:hAnsi="Arial" w:cs="Arial"/>
          <w:color w:val="000000"/>
          <w:sz w:val="22"/>
          <w:szCs w:val="22"/>
          <w:lang w:val="nb-NO" w:eastAsia="nb-NO"/>
        </w:rPr>
        <w:tab/>
      </w:r>
      <w:r w:rsidRPr="00CD7341">
        <w:rPr>
          <w:rFonts w:ascii="Arial" w:hAnsi="Arial" w:cs="Arial"/>
          <w:b/>
          <w:bCs/>
          <w:color w:val="000000"/>
          <w:sz w:val="22"/>
          <w:szCs w:val="22"/>
          <w:lang w:val="nb-NO" w:eastAsia="nb-NO"/>
        </w:rPr>
        <w:t>Phil Nedin</w:t>
      </w:r>
      <w:r w:rsidRPr="00CD7341">
        <w:rPr>
          <w:rFonts w:ascii="Arial" w:hAnsi="Arial" w:cs="Arial"/>
          <w:color w:val="000000"/>
          <w:sz w:val="22"/>
          <w:szCs w:val="22"/>
          <w:lang w:val="nb-NO" w:eastAsia="nb-NO"/>
        </w:rPr>
        <w:t xml:space="preserve">  </w:t>
      </w:r>
    </w:p>
    <w:p w14:paraId="25B31ED2" w14:textId="77777777" w:rsidR="00CD7341" w:rsidRPr="00CD7341" w:rsidRDefault="00CD7341" w:rsidP="00CD7341">
      <w:pPr>
        <w:ind w:left="1227" w:right="-600" w:hanging="1227"/>
        <w:rPr>
          <w:rFonts w:ascii="Times New Roman" w:hAnsi="Times New Roman" w:cs="Times New Roman"/>
          <w:sz w:val="20"/>
          <w:szCs w:val="20"/>
          <w:lang w:val="nb-NO" w:eastAsia="nb-NO"/>
        </w:rPr>
      </w:pPr>
      <w:r w:rsidRPr="00CD7341">
        <w:rPr>
          <w:rFonts w:ascii="Arial" w:hAnsi="Arial" w:cs="Arial"/>
          <w:color w:val="000000"/>
          <w:sz w:val="22"/>
          <w:szCs w:val="22"/>
          <w:lang w:val="nb-NO" w:eastAsia="nb-NO"/>
        </w:rPr>
        <w:tab/>
      </w:r>
      <w:r w:rsidRPr="00CD7341">
        <w:rPr>
          <w:rFonts w:ascii="Arial" w:hAnsi="Arial" w:cs="Arial"/>
          <w:color w:val="000000"/>
          <w:sz w:val="20"/>
          <w:szCs w:val="20"/>
          <w:lang w:val="nb-NO" w:eastAsia="nb-NO"/>
        </w:rPr>
        <w:t>C. Engineer, IHEEM Past President,  Consultant Engineer-London</w:t>
      </w:r>
    </w:p>
    <w:p w14:paraId="63B2173C" w14:textId="77777777" w:rsidR="00CD7341" w:rsidRPr="00CD7341" w:rsidRDefault="00CD7341" w:rsidP="00CD7341">
      <w:pPr>
        <w:ind w:left="1227" w:right="-600" w:hanging="1227"/>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b/>
      </w:r>
      <w:r w:rsidRPr="00CD7341">
        <w:rPr>
          <w:rFonts w:ascii="Arial" w:hAnsi="Arial" w:cs="Arial"/>
          <w:b/>
          <w:bCs/>
          <w:color w:val="000000"/>
          <w:sz w:val="22"/>
          <w:szCs w:val="22"/>
          <w:lang w:val="nb-NO" w:eastAsia="nb-NO"/>
        </w:rPr>
        <w:t>Dr Anna Coppel</w:t>
      </w:r>
      <w:r w:rsidRPr="00CD7341">
        <w:rPr>
          <w:rFonts w:ascii="Arial" w:hAnsi="Arial" w:cs="Arial"/>
          <w:color w:val="000000"/>
          <w:sz w:val="22"/>
          <w:szCs w:val="22"/>
          <w:lang w:val="nb-NO" w:eastAsia="nb-NO"/>
        </w:rPr>
        <w:t xml:space="preserve">, </w:t>
      </w:r>
    </w:p>
    <w:p w14:paraId="4232346F" w14:textId="610D7467" w:rsidR="00CD7341" w:rsidRPr="00CD7341" w:rsidRDefault="0080277E" w:rsidP="00CD7341">
      <w:pPr>
        <w:ind w:left="1227" w:right="-600" w:hanging="1227"/>
        <w:rPr>
          <w:rFonts w:ascii="Times New Roman" w:hAnsi="Times New Roman" w:cs="Times New Roman"/>
          <w:sz w:val="20"/>
          <w:szCs w:val="20"/>
          <w:lang w:val="nb-NO" w:eastAsia="nb-NO"/>
        </w:rPr>
      </w:pPr>
      <w:r>
        <w:rPr>
          <w:rFonts w:ascii="Arial" w:hAnsi="Arial" w:cs="Arial"/>
          <w:color w:val="000000"/>
          <w:sz w:val="22"/>
          <w:szCs w:val="22"/>
          <w:lang w:val="nb-NO" w:eastAsia="nb-NO"/>
        </w:rPr>
        <w:t>                   </w:t>
      </w:r>
      <w:r w:rsidR="00CD7341" w:rsidRPr="00CD7341">
        <w:rPr>
          <w:rFonts w:ascii="Arial" w:hAnsi="Arial" w:cs="Arial"/>
          <w:color w:val="000000"/>
          <w:sz w:val="22"/>
          <w:szCs w:val="22"/>
          <w:lang w:val="nb-NO" w:eastAsia="nb-NO"/>
        </w:rPr>
        <w:t> </w:t>
      </w:r>
      <w:r w:rsidR="00CD7341" w:rsidRPr="00CD7341">
        <w:rPr>
          <w:rFonts w:ascii="Arial" w:hAnsi="Arial" w:cs="Arial"/>
          <w:color w:val="000000"/>
          <w:sz w:val="20"/>
          <w:szCs w:val="20"/>
          <w:lang w:val="nb-NO" w:eastAsia="nb-NO"/>
        </w:rPr>
        <w:t>C. Engineer   ,Arup’s Advanced Technology and Research –London</w:t>
      </w:r>
    </w:p>
    <w:p w14:paraId="1B1265C9" w14:textId="77777777" w:rsidR="00CD7341" w:rsidRPr="00CD7341" w:rsidRDefault="00CD7341" w:rsidP="00CD7341">
      <w:pPr>
        <w:rPr>
          <w:rFonts w:ascii="Times New Roman" w:hAnsi="Times New Roman" w:cs="Times New Roman"/>
          <w:sz w:val="22"/>
          <w:szCs w:val="22"/>
          <w:lang w:val="nb-NO" w:eastAsia="nb-NO"/>
        </w:rPr>
      </w:pPr>
    </w:p>
    <w:p w14:paraId="2BD7933B" w14:textId="77777777" w:rsidR="00CD7341" w:rsidRPr="00CD7341" w:rsidRDefault="00CD7341" w:rsidP="0080277E">
      <w:pPr>
        <w:pStyle w:val="Overskrift2"/>
        <w:rPr>
          <w:rFonts w:ascii="Times New Roman" w:hAnsi="Times New Roman" w:cs="Times New Roman"/>
          <w:lang w:val="nb-NO" w:eastAsia="nb-NO"/>
        </w:rPr>
      </w:pPr>
      <w:r w:rsidRPr="00CD7341">
        <w:rPr>
          <w:lang w:val="nb-NO" w:eastAsia="nb-NO"/>
        </w:rPr>
        <w:t>Second place  THE PARADOX OF A “GREEN” CLINIC IN THE HEART OF A COAL MINE</w:t>
      </w:r>
    </w:p>
    <w:p w14:paraId="083815A7" w14:textId="77777777" w:rsidR="00CD7341" w:rsidRPr="00CD7341" w:rsidRDefault="00CD7341" w:rsidP="00CD7341">
      <w:pPr>
        <w:rPr>
          <w:rFonts w:ascii="Times New Roman" w:hAnsi="Times New Roman" w:cs="Times New Roman"/>
          <w:sz w:val="22"/>
          <w:szCs w:val="22"/>
          <w:lang w:val="nb-NO" w:eastAsia="nb-NO"/>
        </w:rPr>
      </w:pPr>
    </w:p>
    <w:p w14:paraId="6AA36BA0" w14:textId="77777777" w:rsidR="00CD7341" w:rsidRPr="00CD7341" w:rsidRDefault="00CD7341" w:rsidP="00CD7341">
      <w:pPr>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Author/s           </w:t>
      </w:r>
      <w:r w:rsidRPr="00CD7341">
        <w:rPr>
          <w:rFonts w:ascii="Arial" w:hAnsi="Arial" w:cs="Arial"/>
          <w:b/>
          <w:bCs/>
          <w:color w:val="000000"/>
          <w:sz w:val="22"/>
          <w:szCs w:val="22"/>
          <w:lang w:val="nb-NO" w:eastAsia="nb-NO"/>
        </w:rPr>
        <w:t>Ernesto González Nagel</w:t>
      </w:r>
      <w:r w:rsidRPr="00CD7341">
        <w:rPr>
          <w:rFonts w:ascii="Arial" w:hAnsi="Arial" w:cs="Arial"/>
          <w:color w:val="000000"/>
          <w:sz w:val="22"/>
          <w:szCs w:val="22"/>
          <w:lang w:val="nb-NO" w:eastAsia="nb-NO"/>
        </w:rPr>
        <w:t xml:space="preserve">  </w:t>
      </w:r>
    </w:p>
    <w:p w14:paraId="1A64CFAA" w14:textId="77777777" w:rsidR="00CD7341" w:rsidRPr="00CD7341" w:rsidRDefault="00CD7341" w:rsidP="00CD7341">
      <w:pPr>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                       </w:t>
      </w:r>
      <w:r w:rsidRPr="00CD7341">
        <w:rPr>
          <w:rFonts w:ascii="Arial" w:hAnsi="Arial" w:cs="Arial"/>
          <w:b/>
          <w:bCs/>
          <w:color w:val="000000"/>
          <w:sz w:val="22"/>
          <w:szCs w:val="22"/>
          <w:lang w:val="nb-NO" w:eastAsia="nb-NO"/>
        </w:rPr>
        <w:t>Joao Athayde e Melo       </w:t>
      </w:r>
    </w:p>
    <w:p w14:paraId="287F6DDF" w14:textId="77777777" w:rsidR="00CD7341" w:rsidRPr="00CD7341" w:rsidRDefault="00CD7341" w:rsidP="00CD7341">
      <w:pPr>
        <w:rPr>
          <w:rFonts w:ascii="Times New Roman" w:hAnsi="Times New Roman" w:cs="Times New Roman"/>
          <w:sz w:val="20"/>
          <w:szCs w:val="20"/>
          <w:lang w:val="nb-NO" w:eastAsia="nb-NO"/>
        </w:rPr>
      </w:pPr>
      <w:r w:rsidRPr="00CD7341">
        <w:rPr>
          <w:rFonts w:ascii="Arial" w:hAnsi="Arial" w:cs="Arial"/>
          <w:color w:val="000000"/>
          <w:sz w:val="20"/>
          <w:szCs w:val="20"/>
          <w:lang w:val="nb-NO" w:eastAsia="nb-NO"/>
        </w:rPr>
        <w:t>                        Architects.  Institute of Science and Technology of Mozambique, Maputo</w:t>
      </w:r>
    </w:p>
    <w:p w14:paraId="3BA6D7EF" w14:textId="77777777" w:rsidR="00CD7341" w:rsidRPr="00CD7341" w:rsidRDefault="00CD7341" w:rsidP="00CD7341">
      <w:pPr>
        <w:rPr>
          <w:rFonts w:ascii="Times New Roman" w:hAnsi="Times New Roman" w:cs="Times New Roman"/>
          <w:sz w:val="22"/>
          <w:szCs w:val="22"/>
          <w:lang w:val="nb-NO" w:eastAsia="nb-NO"/>
        </w:rPr>
      </w:pPr>
    </w:p>
    <w:p w14:paraId="0AB6B016" w14:textId="77777777" w:rsidR="00CD7341" w:rsidRPr="00CD7341" w:rsidRDefault="00CD7341" w:rsidP="00CD7341">
      <w:pPr>
        <w:ind w:left="1418" w:hanging="1418"/>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Third place      </w:t>
      </w:r>
      <w:r w:rsidRPr="00CD7341">
        <w:rPr>
          <w:rFonts w:ascii="Arial" w:hAnsi="Arial" w:cs="Arial"/>
          <w:b/>
          <w:bCs/>
          <w:color w:val="000000"/>
          <w:sz w:val="22"/>
          <w:szCs w:val="22"/>
          <w:lang w:val="nb-NO" w:eastAsia="nb-NO"/>
        </w:rPr>
        <w:t>BIOMASS FROM FOREST AS RENEWABLE ENEGY SOURCE   IN  HOSPITAL POWER PLANTS</w:t>
      </w:r>
    </w:p>
    <w:p w14:paraId="1D8E01AE" w14:textId="77777777" w:rsidR="00CD7341" w:rsidRPr="00CD7341" w:rsidRDefault="00CD7341" w:rsidP="00CD7341">
      <w:pPr>
        <w:rPr>
          <w:rFonts w:ascii="Times New Roman" w:hAnsi="Times New Roman" w:cs="Times New Roman"/>
          <w:sz w:val="22"/>
          <w:szCs w:val="22"/>
          <w:lang w:val="nb-NO" w:eastAsia="nb-NO"/>
        </w:rPr>
      </w:pPr>
    </w:p>
    <w:p w14:paraId="6BE320D6" w14:textId="77777777" w:rsidR="00CD7341" w:rsidRPr="00CD7341" w:rsidRDefault="00CD7341" w:rsidP="00CD7341">
      <w:pPr>
        <w:ind w:left="1247" w:hanging="1247"/>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Authors           </w:t>
      </w:r>
      <w:r w:rsidRPr="00CD7341">
        <w:rPr>
          <w:rFonts w:ascii="Arial" w:hAnsi="Arial" w:cs="Arial"/>
          <w:b/>
          <w:bCs/>
          <w:color w:val="000000"/>
          <w:sz w:val="22"/>
          <w:szCs w:val="22"/>
          <w:lang w:val="nb-NO" w:eastAsia="nb-NO"/>
        </w:rPr>
        <w:t>José Luis López González</w:t>
      </w:r>
      <w:r w:rsidRPr="00CD7341">
        <w:rPr>
          <w:rFonts w:ascii="Arial" w:hAnsi="Arial" w:cs="Arial"/>
          <w:color w:val="000000"/>
          <w:sz w:val="22"/>
          <w:szCs w:val="22"/>
          <w:lang w:val="nb-NO" w:eastAsia="nb-NO"/>
        </w:rPr>
        <w:t xml:space="preserve">  </w:t>
      </w:r>
    </w:p>
    <w:p w14:paraId="036FAD87" w14:textId="196AA404" w:rsidR="00CD7341" w:rsidRPr="00CD7341" w:rsidRDefault="00CD7341" w:rsidP="0080277E">
      <w:pPr>
        <w:ind w:left="1410"/>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 xml:space="preserve">Engineer (Hospital LucusAugusti de Lugo), Máster en Arquitectura </w:t>
      </w:r>
      <w:r w:rsidR="0080277E">
        <w:rPr>
          <w:rFonts w:ascii="Arial" w:hAnsi="Arial" w:cs="Arial"/>
          <w:color w:val="000000"/>
          <w:sz w:val="22"/>
          <w:szCs w:val="22"/>
          <w:lang w:val="nb-NO" w:eastAsia="nb-NO"/>
        </w:rPr>
        <w:t xml:space="preserve">  </w:t>
      </w:r>
      <w:r w:rsidRPr="00CD7341">
        <w:rPr>
          <w:rFonts w:ascii="Arial" w:hAnsi="Arial" w:cs="Arial"/>
          <w:color w:val="000000"/>
          <w:sz w:val="22"/>
          <w:szCs w:val="22"/>
          <w:lang w:val="nb-NO" w:eastAsia="nb-NO"/>
        </w:rPr>
        <w:t>Sanitaria,     Member of the Board of the AEIH Spanish Association</w:t>
      </w:r>
    </w:p>
    <w:p w14:paraId="6E60CA37" w14:textId="02E23E49" w:rsidR="00CD7341" w:rsidRPr="00CD7341" w:rsidRDefault="00CD7341" w:rsidP="00CD7341">
      <w:pPr>
        <w:spacing w:after="280"/>
        <w:ind w:left="1247" w:hanging="1247"/>
        <w:jc w:val="both"/>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b/>
      </w:r>
      <w:r w:rsidR="0080277E">
        <w:rPr>
          <w:rFonts w:ascii="Arial" w:hAnsi="Arial" w:cs="Arial"/>
          <w:color w:val="000000"/>
          <w:sz w:val="22"/>
          <w:szCs w:val="22"/>
          <w:lang w:val="nb-NO" w:eastAsia="nb-NO"/>
        </w:rPr>
        <w:tab/>
      </w:r>
      <w:r w:rsidRPr="00CD7341">
        <w:rPr>
          <w:rFonts w:ascii="Arial" w:hAnsi="Arial" w:cs="Arial"/>
          <w:b/>
          <w:bCs/>
          <w:color w:val="000000"/>
          <w:sz w:val="22"/>
          <w:szCs w:val="22"/>
          <w:lang w:val="nb-NO" w:eastAsia="nb-NO"/>
        </w:rPr>
        <w:t>Antonio Taboada Prado</w:t>
      </w:r>
      <w:r w:rsidRPr="00CD7341">
        <w:rPr>
          <w:rFonts w:ascii="Arial" w:hAnsi="Arial" w:cs="Arial"/>
          <w:color w:val="000000"/>
          <w:sz w:val="22"/>
          <w:szCs w:val="22"/>
          <w:lang w:val="nb-NO" w:eastAsia="nb-NO"/>
        </w:rPr>
        <w:t xml:space="preserve"> ,  Engineer, SERGAS, Xunta de Galicia- </w:t>
      </w:r>
    </w:p>
    <w:p w14:paraId="6A404983" w14:textId="26B54781" w:rsidR="00CD7341" w:rsidRPr="00CD7341" w:rsidRDefault="00CD7341" w:rsidP="0080277E">
      <w:pPr>
        <w:ind w:left="1247" w:hanging="1247"/>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There were other articles with scores close to the winners, with</w:t>
      </w:r>
      <w:r w:rsidR="0080277E">
        <w:rPr>
          <w:rFonts w:ascii="Arial" w:hAnsi="Arial" w:cs="Arial"/>
          <w:color w:val="000000"/>
          <w:sz w:val="22"/>
          <w:szCs w:val="22"/>
          <w:lang w:val="nb-NO" w:eastAsia="nb-NO"/>
        </w:rPr>
        <w:t xml:space="preserve"> merits for a  highly commended </w:t>
      </w:r>
      <w:r w:rsidRPr="00CD7341">
        <w:rPr>
          <w:rFonts w:ascii="Arial" w:hAnsi="Arial" w:cs="Arial"/>
          <w:color w:val="000000"/>
          <w:sz w:val="22"/>
          <w:szCs w:val="22"/>
          <w:lang w:val="nb-NO" w:eastAsia="nb-NO"/>
        </w:rPr>
        <w:t>mention</w:t>
      </w:r>
    </w:p>
    <w:p w14:paraId="3F51103D" w14:textId="1D355628" w:rsidR="00CD7341" w:rsidRDefault="00CD7341" w:rsidP="0080277E">
      <w:pPr>
        <w:ind w:left="1247" w:hanging="1247"/>
        <w:rPr>
          <w:rFonts w:ascii="Arial" w:hAnsi="Arial" w:cs="Arial"/>
          <w:color w:val="000000"/>
          <w:sz w:val="22"/>
          <w:szCs w:val="22"/>
          <w:lang w:val="nb-NO" w:eastAsia="nb-NO"/>
        </w:rPr>
      </w:pPr>
      <w:r w:rsidRPr="00CD7341">
        <w:rPr>
          <w:rFonts w:ascii="Arial" w:hAnsi="Arial" w:cs="Arial"/>
          <w:color w:val="000000"/>
          <w:sz w:val="22"/>
          <w:szCs w:val="22"/>
          <w:lang w:val="nb-NO" w:eastAsia="nb-NO"/>
        </w:rPr>
        <w:t>The Executive Committee approved the corresponding certificate for the following proposals in this cathegory</w:t>
      </w:r>
    </w:p>
    <w:p w14:paraId="22370656" w14:textId="77777777" w:rsidR="0080277E" w:rsidRPr="00CD7341" w:rsidRDefault="0080277E" w:rsidP="0080277E">
      <w:pPr>
        <w:ind w:left="1247" w:hanging="1247"/>
        <w:rPr>
          <w:rFonts w:ascii="Times New Roman" w:hAnsi="Times New Roman" w:cs="Times New Roman"/>
          <w:sz w:val="22"/>
          <w:szCs w:val="22"/>
          <w:lang w:val="nb-NO" w:eastAsia="nb-NO"/>
        </w:rPr>
      </w:pPr>
    </w:p>
    <w:p w14:paraId="23E8D259" w14:textId="77777777" w:rsidR="00CD7341" w:rsidRPr="00CD7341" w:rsidRDefault="00CD7341" w:rsidP="0080277E">
      <w:pPr>
        <w:ind w:left="1410" w:hanging="1410"/>
        <w:rPr>
          <w:rFonts w:ascii="Times New Roman" w:hAnsi="Times New Roman" w:cs="Times New Roman"/>
          <w:sz w:val="22"/>
          <w:szCs w:val="22"/>
          <w:lang w:val="nb-NO" w:eastAsia="nb-NO"/>
        </w:rPr>
      </w:pPr>
      <w:r w:rsidRPr="00CD7341">
        <w:rPr>
          <w:rFonts w:ascii="Arial" w:hAnsi="Arial" w:cs="Arial"/>
          <w:b/>
          <w:bCs/>
          <w:color w:val="000000"/>
          <w:sz w:val="22"/>
          <w:szCs w:val="22"/>
          <w:lang w:val="nb-NO" w:eastAsia="nb-NO"/>
        </w:rPr>
        <w:t xml:space="preserve">EFFICIENT MANAGEMENT AND REUSE OF WATER FROM DIFFERENT HOSPITAL PROCESSES </w:t>
      </w:r>
    </w:p>
    <w:p w14:paraId="35DA602C" w14:textId="77777777" w:rsidR="00CD7341" w:rsidRPr="00CD7341" w:rsidRDefault="00CD7341" w:rsidP="00CD7341">
      <w:pPr>
        <w:rPr>
          <w:rFonts w:ascii="Times New Roman" w:hAnsi="Times New Roman" w:cs="Times New Roman"/>
          <w:sz w:val="22"/>
          <w:szCs w:val="22"/>
          <w:lang w:val="nb-NO" w:eastAsia="nb-NO"/>
        </w:rPr>
      </w:pPr>
    </w:p>
    <w:p w14:paraId="15A84889" w14:textId="77777777" w:rsidR="00CD7341" w:rsidRPr="00CD7341" w:rsidRDefault="00CD7341" w:rsidP="00CD7341">
      <w:pPr>
        <w:ind w:left="1410" w:hanging="1410"/>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Author/s</w:t>
      </w:r>
      <w:r w:rsidRPr="00CD7341">
        <w:rPr>
          <w:rFonts w:ascii="Arial" w:hAnsi="Arial" w:cs="Arial"/>
          <w:color w:val="000000"/>
          <w:sz w:val="22"/>
          <w:szCs w:val="22"/>
          <w:lang w:val="nb-NO" w:eastAsia="nb-NO"/>
        </w:rPr>
        <w:tab/>
      </w:r>
      <w:r w:rsidRPr="00CD7341">
        <w:rPr>
          <w:rFonts w:ascii="Arial" w:hAnsi="Arial" w:cs="Arial"/>
          <w:b/>
          <w:bCs/>
          <w:color w:val="000000"/>
          <w:sz w:val="22"/>
          <w:szCs w:val="22"/>
          <w:lang w:val="nb-NO" w:eastAsia="nb-NO"/>
        </w:rPr>
        <w:t>José Carlos Cardillo Lorente   </w:t>
      </w:r>
      <w:r w:rsidRPr="00CD7341">
        <w:rPr>
          <w:rFonts w:ascii="Arial" w:hAnsi="Arial" w:cs="Arial"/>
          <w:b/>
          <w:bCs/>
          <w:color w:val="FF0000"/>
          <w:sz w:val="22"/>
          <w:szCs w:val="22"/>
          <w:lang w:val="nb-NO" w:eastAsia="nb-NO"/>
        </w:rPr>
        <w:t> </w:t>
      </w:r>
    </w:p>
    <w:p w14:paraId="73F36D5C" w14:textId="22FF8F3C" w:rsidR="00CD7341" w:rsidRPr="00CD7341" w:rsidRDefault="0080277E" w:rsidP="00CD7341">
      <w:pPr>
        <w:ind w:left="1410" w:hanging="1410"/>
        <w:rPr>
          <w:rFonts w:ascii="Times New Roman" w:hAnsi="Times New Roman" w:cs="Times New Roman"/>
          <w:sz w:val="22"/>
          <w:szCs w:val="22"/>
          <w:lang w:val="nb-NO" w:eastAsia="nb-NO"/>
        </w:rPr>
      </w:pPr>
      <w:r>
        <w:rPr>
          <w:rFonts w:ascii="Arial" w:hAnsi="Arial" w:cs="Arial"/>
          <w:b/>
          <w:bCs/>
          <w:color w:val="000000"/>
          <w:sz w:val="22"/>
          <w:szCs w:val="22"/>
          <w:lang w:val="nb-NO" w:eastAsia="nb-NO"/>
        </w:rPr>
        <w:t xml:space="preserve">                        </w:t>
      </w:r>
      <w:r w:rsidR="00CD7341" w:rsidRPr="00CD7341">
        <w:rPr>
          <w:rFonts w:ascii="Arial" w:hAnsi="Arial" w:cs="Arial"/>
          <w:b/>
          <w:bCs/>
          <w:color w:val="000000"/>
          <w:sz w:val="22"/>
          <w:szCs w:val="22"/>
          <w:lang w:val="nb-NO" w:eastAsia="nb-NO"/>
        </w:rPr>
        <w:t xml:space="preserve">Luis Mariano Bocos González </w:t>
      </w:r>
    </w:p>
    <w:p w14:paraId="5CB74819" w14:textId="77777777" w:rsidR="00CD7341" w:rsidRPr="00CD7341" w:rsidRDefault="00CD7341" w:rsidP="00CD7341">
      <w:pPr>
        <w:ind w:left="1410" w:hanging="1410"/>
        <w:rPr>
          <w:rFonts w:ascii="Times New Roman" w:hAnsi="Times New Roman" w:cs="Times New Roman"/>
          <w:sz w:val="20"/>
          <w:szCs w:val="20"/>
          <w:lang w:val="nb-NO" w:eastAsia="nb-NO"/>
        </w:rPr>
      </w:pPr>
      <w:r w:rsidRPr="00CD7341">
        <w:rPr>
          <w:rFonts w:ascii="Arial" w:hAnsi="Arial" w:cs="Arial"/>
          <w:color w:val="FF0000"/>
          <w:sz w:val="22"/>
          <w:szCs w:val="22"/>
          <w:lang w:val="nb-NO" w:eastAsia="nb-NO"/>
        </w:rPr>
        <w:tab/>
      </w:r>
      <w:r w:rsidRPr="00CD7341">
        <w:rPr>
          <w:rFonts w:ascii="Arial" w:hAnsi="Arial" w:cs="Arial"/>
          <w:color w:val="000000"/>
          <w:sz w:val="20"/>
          <w:szCs w:val="20"/>
          <w:lang w:val="nb-NO" w:eastAsia="nb-NO"/>
        </w:rPr>
        <w:t>Engineers -Maintenance Service / University Hospital Rio Hortega , Valladolid</w:t>
      </w:r>
    </w:p>
    <w:p w14:paraId="7E55D3A6" w14:textId="77777777" w:rsidR="00CD7341" w:rsidRPr="00CD7341" w:rsidRDefault="00CD7341" w:rsidP="00CD7341">
      <w:pPr>
        <w:rPr>
          <w:rFonts w:ascii="Times New Roman" w:hAnsi="Times New Roman" w:cs="Times New Roman"/>
          <w:sz w:val="20"/>
          <w:szCs w:val="20"/>
          <w:lang w:val="nb-NO" w:eastAsia="nb-NO"/>
        </w:rPr>
      </w:pPr>
    </w:p>
    <w:p w14:paraId="3DA58F13" w14:textId="77777777" w:rsidR="00CD7341" w:rsidRPr="00CD7341" w:rsidRDefault="00CD7341" w:rsidP="00CD7341">
      <w:pPr>
        <w:ind w:left="1410" w:hanging="1410"/>
        <w:rPr>
          <w:rFonts w:ascii="Times New Roman" w:hAnsi="Times New Roman" w:cs="Times New Roman"/>
          <w:sz w:val="22"/>
          <w:szCs w:val="22"/>
          <w:lang w:val="nb-NO" w:eastAsia="nb-NO"/>
        </w:rPr>
      </w:pPr>
      <w:r w:rsidRPr="00CD7341">
        <w:rPr>
          <w:rFonts w:ascii="Arial" w:hAnsi="Arial" w:cs="Arial"/>
          <w:b/>
          <w:bCs/>
          <w:color w:val="000000"/>
          <w:sz w:val="22"/>
          <w:szCs w:val="22"/>
          <w:lang w:val="nb-NO" w:eastAsia="nb-NO"/>
        </w:rPr>
        <w:t>GREEN ROOFS IN HOSPITAL BUILDINGS           </w:t>
      </w:r>
      <w:r w:rsidRPr="00CD7341">
        <w:rPr>
          <w:rFonts w:ascii="Arial" w:hAnsi="Arial" w:cs="Arial"/>
          <w:color w:val="000000"/>
          <w:sz w:val="22"/>
          <w:szCs w:val="22"/>
          <w:lang w:val="nb-NO" w:eastAsia="nb-NO"/>
        </w:rPr>
        <w:t>                                                      </w:t>
      </w:r>
    </w:p>
    <w:p w14:paraId="136EAAD7" w14:textId="77777777" w:rsidR="00CD7341" w:rsidRPr="00CD7341" w:rsidRDefault="00CD7341" w:rsidP="00CD7341">
      <w:pPr>
        <w:rPr>
          <w:rFonts w:ascii="Times New Roman" w:hAnsi="Times New Roman" w:cs="Times New Roman"/>
          <w:sz w:val="22"/>
          <w:szCs w:val="22"/>
          <w:lang w:val="nb-NO" w:eastAsia="nb-NO"/>
        </w:rPr>
      </w:pPr>
    </w:p>
    <w:p w14:paraId="179CB2E7" w14:textId="4A5ADE4B" w:rsidR="00CD7341" w:rsidRPr="00CD7341" w:rsidRDefault="0080277E" w:rsidP="00CD7341">
      <w:pPr>
        <w:ind w:left="1410" w:hanging="1410"/>
        <w:rPr>
          <w:rFonts w:ascii="Times New Roman" w:hAnsi="Times New Roman" w:cs="Times New Roman"/>
          <w:sz w:val="22"/>
          <w:szCs w:val="22"/>
          <w:lang w:val="nb-NO" w:eastAsia="nb-NO"/>
        </w:rPr>
      </w:pPr>
      <w:r>
        <w:rPr>
          <w:rFonts w:ascii="Arial" w:hAnsi="Arial" w:cs="Arial"/>
          <w:color w:val="000000"/>
          <w:sz w:val="22"/>
          <w:szCs w:val="22"/>
          <w:lang w:val="nb-NO" w:eastAsia="nb-NO"/>
        </w:rPr>
        <w:t>Author       </w:t>
      </w:r>
      <w:r w:rsidR="00CD7341" w:rsidRPr="00CD7341">
        <w:rPr>
          <w:rFonts w:ascii="Arial" w:hAnsi="Arial" w:cs="Arial"/>
          <w:color w:val="000000"/>
          <w:sz w:val="22"/>
          <w:szCs w:val="22"/>
          <w:lang w:val="nb-NO" w:eastAsia="nb-NO"/>
        </w:rPr>
        <w:t>       </w:t>
      </w:r>
      <w:r w:rsidR="00CD7341" w:rsidRPr="00CD7341">
        <w:rPr>
          <w:rFonts w:ascii="Arial" w:hAnsi="Arial" w:cs="Arial"/>
          <w:b/>
          <w:bCs/>
          <w:color w:val="000000"/>
          <w:sz w:val="22"/>
          <w:szCs w:val="22"/>
          <w:lang w:val="nb-NO" w:eastAsia="nb-NO"/>
        </w:rPr>
        <w:t>Vicky Rojas</w:t>
      </w:r>
      <w:r w:rsidR="00CD7341" w:rsidRPr="00CD7341">
        <w:rPr>
          <w:rFonts w:ascii="Arial" w:hAnsi="Arial" w:cs="Arial"/>
          <w:color w:val="000000"/>
          <w:sz w:val="22"/>
          <w:szCs w:val="22"/>
          <w:lang w:val="nb-NO" w:eastAsia="nb-NO"/>
        </w:rPr>
        <w:t xml:space="preserve"> </w:t>
      </w:r>
    </w:p>
    <w:p w14:paraId="7188159E" w14:textId="22B993DE" w:rsidR="00CD7341" w:rsidRPr="00CD7341" w:rsidRDefault="00CD7341" w:rsidP="00CD7341">
      <w:pPr>
        <w:ind w:left="1416" w:hanging="1416"/>
        <w:rPr>
          <w:rFonts w:ascii="Times New Roman" w:hAnsi="Times New Roman" w:cs="Times New Roman"/>
          <w:sz w:val="20"/>
          <w:szCs w:val="20"/>
          <w:lang w:val="nb-NO" w:eastAsia="nb-NO"/>
        </w:rPr>
      </w:pPr>
      <w:r w:rsidRPr="00CD7341">
        <w:rPr>
          <w:rFonts w:ascii="Arial" w:hAnsi="Arial" w:cs="Arial"/>
          <w:color w:val="000000"/>
          <w:sz w:val="22"/>
          <w:szCs w:val="22"/>
          <w:lang w:val="nb-NO" w:eastAsia="nb-NO"/>
        </w:rPr>
        <w:t>                         </w:t>
      </w:r>
      <w:r w:rsidRPr="00CD7341">
        <w:rPr>
          <w:rFonts w:ascii="Arial" w:hAnsi="Arial" w:cs="Arial"/>
          <w:color w:val="000000"/>
          <w:sz w:val="20"/>
          <w:szCs w:val="20"/>
          <w:lang w:val="nb-NO" w:eastAsia="nb-NO"/>
        </w:rPr>
        <w:t>Architect - President of the Vegetable Infrastructure Chilean Association</w:t>
      </w:r>
    </w:p>
    <w:p w14:paraId="0CB2361A" w14:textId="77777777" w:rsidR="00CD7341" w:rsidRPr="00CD7341" w:rsidRDefault="00CD7341" w:rsidP="00CD7341">
      <w:pPr>
        <w:spacing w:before="280" w:after="280"/>
        <w:rPr>
          <w:rFonts w:ascii="Times New Roman" w:hAnsi="Times New Roman" w:cs="Times New Roman"/>
          <w:sz w:val="22"/>
          <w:szCs w:val="22"/>
          <w:lang w:val="nb-NO" w:eastAsia="nb-NO"/>
        </w:rPr>
      </w:pPr>
      <w:r w:rsidRPr="00CD7341">
        <w:rPr>
          <w:rFonts w:ascii="Arial" w:hAnsi="Arial" w:cs="Arial"/>
          <w:b/>
          <w:bCs/>
          <w:color w:val="000000"/>
          <w:sz w:val="22"/>
          <w:szCs w:val="22"/>
          <w:lang w:val="nb-NO" w:eastAsia="nb-NO"/>
        </w:rPr>
        <w:t>ENERGY SAVING AT ASHIKAGA RED CROSS HOSPITAL</w:t>
      </w:r>
      <w:r w:rsidRPr="00CD7341">
        <w:rPr>
          <w:rFonts w:ascii="Arial" w:hAnsi="Arial" w:cs="Arial"/>
          <w:color w:val="000000"/>
          <w:sz w:val="22"/>
          <w:szCs w:val="22"/>
          <w:lang w:val="nb-NO" w:eastAsia="nb-NO"/>
        </w:rPr>
        <w:t>                                                     </w:t>
      </w:r>
    </w:p>
    <w:p w14:paraId="43E3DB1A" w14:textId="61D41FD0" w:rsidR="0080277E" w:rsidRDefault="0080277E" w:rsidP="0080277E">
      <w:pPr>
        <w:rPr>
          <w:rFonts w:ascii="Arial" w:hAnsi="Arial" w:cs="Arial"/>
          <w:color w:val="000000"/>
          <w:sz w:val="22"/>
          <w:szCs w:val="22"/>
          <w:lang w:val="nb-NO" w:eastAsia="nb-NO"/>
        </w:rPr>
      </w:pPr>
      <w:r>
        <w:rPr>
          <w:rFonts w:ascii="Arial" w:hAnsi="Arial" w:cs="Arial"/>
          <w:color w:val="000000"/>
          <w:sz w:val="22"/>
          <w:szCs w:val="22"/>
          <w:lang w:val="nb-NO" w:eastAsia="nb-NO"/>
        </w:rPr>
        <w:lastRenderedPageBreak/>
        <w:t>Author</w:t>
      </w:r>
      <w:r w:rsidR="00CD7341" w:rsidRPr="00CD7341">
        <w:rPr>
          <w:rFonts w:ascii="Arial" w:hAnsi="Arial" w:cs="Arial"/>
          <w:b/>
          <w:bCs/>
          <w:color w:val="000000"/>
          <w:sz w:val="22"/>
          <w:szCs w:val="22"/>
          <w:lang w:val="nb-NO" w:eastAsia="nb-NO"/>
        </w:rPr>
        <w:t>             Shiro Tsukami</w:t>
      </w:r>
      <w:r w:rsidR="00CD7341" w:rsidRPr="00CD7341">
        <w:rPr>
          <w:rFonts w:ascii="Arial" w:hAnsi="Arial" w:cs="Arial"/>
          <w:color w:val="000000"/>
          <w:sz w:val="22"/>
          <w:szCs w:val="22"/>
          <w:lang w:val="nb-NO" w:eastAsia="nb-NO"/>
        </w:rPr>
        <w:t xml:space="preserve"> </w:t>
      </w:r>
    </w:p>
    <w:p w14:paraId="2BD245E9" w14:textId="41CD1063" w:rsidR="00CD7341" w:rsidRPr="00CD7341" w:rsidRDefault="00CD7341" w:rsidP="0080277E">
      <w:pPr>
        <w:ind w:left="708" w:firstLine="708"/>
        <w:rPr>
          <w:rFonts w:ascii="Times New Roman" w:hAnsi="Times New Roman" w:cs="Times New Roman"/>
          <w:sz w:val="20"/>
          <w:szCs w:val="20"/>
          <w:lang w:val="nb-NO" w:eastAsia="nb-NO"/>
        </w:rPr>
      </w:pPr>
      <w:r w:rsidRPr="00CD7341">
        <w:rPr>
          <w:rFonts w:ascii="Arial" w:hAnsi="Arial" w:cs="Arial"/>
          <w:color w:val="000000"/>
          <w:sz w:val="20"/>
          <w:szCs w:val="20"/>
          <w:lang w:val="nb-NO" w:eastAsia="nb-NO"/>
        </w:rPr>
        <w:t>Engineer – Nikken Sekkkei Ltd .</w:t>
      </w:r>
      <w:r w:rsidR="0080277E" w:rsidRPr="0080277E">
        <w:rPr>
          <w:rFonts w:ascii="Arial" w:hAnsi="Arial" w:cs="Arial"/>
          <w:color w:val="000000"/>
          <w:sz w:val="20"/>
          <w:szCs w:val="20"/>
          <w:lang w:val="nb-NO" w:eastAsia="nb-NO"/>
        </w:rPr>
        <w:t xml:space="preserve">- Tokyo </w:t>
      </w:r>
      <w:r w:rsidRPr="0080277E">
        <w:rPr>
          <w:rFonts w:ascii="Arial" w:hAnsi="Arial" w:cs="Arial"/>
          <w:color w:val="000000"/>
          <w:sz w:val="20"/>
          <w:szCs w:val="20"/>
          <w:lang w:val="nb-NO" w:eastAsia="nb-NO"/>
        </w:rPr>
        <w:tab/>
      </w:r>
      <w:r w:rsidRPr="0080277E">
        <w:rPr>
          <w:rFonts w:ascii="Arial" w:hAnsi="Arial" w:cs="Arial"/>
          <w:color w:val="000000"/>
          <w:sz w:val="20"/>
          <w:szCs w:val="20"/>
          <w:lang w:val="nb-NO" w:eastAsia="nb-NO"/>
        </w:rPr>
        <w:tab/>
      </w:r>
    </w:p>
    <w:p w14:paraId="081D0DDF" w14:textId="77777777" w:rsidR="0080277E" w:rsidRDefault="0080277E" w:rsidP="0080277E">
      <w:pPr>
        <w:rPr>
          <w:rFonts w:ascii="Arial" w:hAnsi="Arial" w:cs="Arial"/>
          <w:color w:val="000000"/>
          <w:sz w:val="22"/>
          <w:szCs w:val="22"/>
          <w:lang w:val="nb-NO" w:eastAsia="nb-NO"/>
        </w:rPr>
      </w:pPr>
    </w:p>
    <w:p w14:paraId="3CD0B38B" w14:textId="3C4D9A16" w:rsidR="00CD7341" w:rsidRPr="00CD7341" w:rsidRDefault="00CD7341" w:rsidP="00CD7341">
      <w:pPr>
        <w:spacing w:after="280"/>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Andy Wavel gave, on due time, instructions to the IFHE Secretariat to provide the correspondent trophies and certificates, which were  delivered to the winners , first ,second and third place, on April 19 at the IFHE General Assembly</w:t>
      </w:r>
    </w:p>
    <w:p w14:paraId="2D84A24E" w14:textId="77777777" w:rsidR="00CD7341" w:rsidRPr="00CD7341" w:rsidRDefault="00CD7341" w:rsidP="00CD7341">
      <w:pPr>
        <w:spacing w:after="280"/>
        <w:rPr>
          <w:rFonts w:ascii="Times New Roman" w:hAnsi="Times New Roman" w:cs="Times New Roman"/>
          <w:sz w:val="22"/>
          <w:szCs w:val="22"/>
          <w:lang w:val="nb-NO" w:eastAsia="nb-NO"/>
        </w:rPr>
      </w:pPr>
      <w:r w:rsidRPr="00CD7341">
        <w:rPr>
          <w:rFonts w:ascii="Arial" w:hAnsi="Arial" w:cs="Arial"/>
          <w:color w:val="000000"/>
          <w:sz w:val="22"/>
          <w:szCs w:val="22"/>
          <w:lang w:val="nb-NO" w:eastAsia="nb-NO"/>
        </w:rPr>
        <w:t>Annex</w:t>
      </w:r>
    </w:p>
    <w:p w14:paraId="545356C3" w14:textId="77777777" w:rsidR="00CD7341" w:rsidRPr="00CD7341" w:rsidRDefault="00CD7341" w:rsidP="00CD7341">
      <w:pPr>
        <w:spacing w:after="280"/>
        <w:rPr>
          <w:rFonts w:ascii="Times New Roman" w:hAnsi="Times New Roman" w:cs="Times New Roman"/>
          <w:sz w:val="22"/>
          <w:szCs w:val="22"/>
          <w:lang w:val="nb-NO" w:eastAsia="nb-NO"/>
        </w:rPr>
      </w:pPr>
      <w:r w:rsidRPr="00CD7341">
        <w:rPr>
          <w:rFonts w:ascii="Arial" w:hAnsi="Arial" w:cs="Arial"/>
          <w:i/>
          <w:iCs/>
          <w:color w:val="000000"/>
          <w:sz w:val="22"/>
          <w:szCs w:val="22"/>
          <w:lang w:val="nb-NO" w:eastAsia="nb-NO"/>
        </w:rPr>
        <w:t>Winners and Highly Commended  authors/ articles with a short justification of merits</w:t>
      </w:r>
    </w:p>
    <w:p w14:paraId="1C345B2C" w14:textId="77777777" w:rsidR="00CD7341" w:rsidRPr="00CD7341" w:rsidRDefault="00CD7341" w:rsidP="00CD7341">
      <w:pPr>
        <w:spacing w:after="280"/>
        <w:rPr>
          <w:rFonts w:ascii="Times New Roman" w:hAnsi="Times New Roman" w:cs="Times New Roman"/>
          <w:sz w:val="22"/>
          <w:szCs w:val="22"/>
          <w:lang w:val="nb-NO" w:eastAsia="nb-NO"/>
        </w:rPr>
      </w:pPr>
      <w:r w:rsidRPr="00CD7341">
        <w:rPr>
          <w:rFonts w:ascii="Arial" w:hAnsi="Arial" w:cs="Arial"/>
          <w:i/>
          <w:iCs/>
          <w:color w:val="000000"/>
          <w:sz w:val="22"/>
          <w:szCs w:val="22"/>
          <w:lang w:val="nb-NO" w:eastAsia="nb-NO"/>
        </w:rPr>
        <w:t>Image of the trophies</w:t>
      </w:r>
    </w:p>
    <w:p w14:paraId="5E9399F6" w14:textId="77777777" w:rsidR="006A5165" w:rsidRDefault="006A5165" w:rsidP="006A5165">
      <w:pPr>
        <w:rPr>
          <w:sz w:val="22"/>
          <w:szCs w:val="22"/>
          <w:lang w:val="nb-NO" w:eastAsia="nb-NO"/>
        </w:rPr>
      </w:pPr>
    </w:p>
    <w:p w14:paraId="3DD302AD" w14:textId="77777777" w:rsidR="006A5165" w:rsidRDefault="006A5165">
      <w:pPr>
        <w:rPr>
          <w:sz w:val="22"/>
          <w:szCs w:val="22"/>
          <w:lang w:val="nb-NO" w:eastAsia="nb-NO"/>
        </w:rPr>
      </w:pPr>
      <w:r>
        <w:rPr>
          <w:sz w:val="22"/>
          <w:szCs w:val="22"/>
          <w:lang w:val="nb-NO" w:eastAsia="nb-NO"/>
        </w:rPr>
        <w:br w:type="page"/>
      </w:r>
    </w:p>
    <w:p w14:paraId="0EDF303C" w14:textId="5F864A08" w:rsidR="0080277E" w:rsidRPr="0080277E" w:rsidRDefault="00CD7341" w:rsidP="006A5165">
      <w:pPr>
        <w:rPr>
          <w:lang w:val="nb-NO" w:eastAsia="nb-NO"/>
        </w:rPr>
      </w:pPr>
      <w:bookmarkStart w:id="0" w:name="_GoBack"/>
      <w:bookmarkEnd w:id="0"/>
      <w:r w:rsidRPr="00CD7341">
        <w:rPr>
          <w:sz w:val="22"/>
          <w:szCs w:val="22"/>
          <w:lang w:val="nb-NO" w:eastAsia="nb-NO"/>
        </w:rPr>
        <w:br/>
      </w:r>
      <w:r w:rsidR="0080277E" w:rsidRPr="0080277E">
        <w:rPr>
          <w:rFonts w:ascii="Arial" w:hAnsi="Arial" w:cs="Arial"/>
          <w:b/>
          <w:bCs/>
          <w:color w:val="000000"/>
          <w:lang w:val="nb-NO" w:eastAsia="nb-NO"/>
        </w:rPr>
        <w:t>Obituary on Christoph Hartung</w:t>
      </w:r>
    </w:p>
    <w:p w14:paraId="234A29F7" w14:textId="77777777" w:rsidR="0080277E" w:rsidRPr="0080277E" w:rsidRDefault="0080277E" w:rsidP="0080277E">
      <w:pPr>
        <w:rPr>
          <w:rFonts w:ascii="Times New Roman" w:hAnsi="Times New Roman" w:cs="Times New Roman"/>
          <w:lang w:val="nb-NO" w:eastAsia="nb-NO"/>
        </w:rPr>
      </w:pPr>
    </w:p>
    <w:p w14:paraId="6F38BD19"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Professor Dr. Christoph Hartung passed away on Monday, May 2, 2016, at the age of 76.</w:t>
      </w:r>
    </w:p>
    <w:p w14:paraId="6EBB5626" w14:textId="77777777" w:rsidR="0080277E" w:rsidRPr="0080277E" w:rsidRDefault="0080277E" w:rsidP="0080277E">
      <w:pPr>
        <w:rPr>
          <w:rFonts w:ascii="Times New Roman" w:hAnsi="Times New Roman" w:cs="Times New Roman"/>
          <w:lang w:val="nb-NO" w:eastAsia="nb-NO"/>
        </w:rPr>
      </w:pPr>
    </w:p>
    <w:p w14:paraId="23E4E991" w14:textId="1235CDBD" w:rsidR="0080277E" w:rsidRPr="0080277E" w:rsidRDefault="004C34D4" w:rsidP="0080277E">
      <w:pPr>
        <w:rPr>
          <w:rFonts w:ascii="Times New Roman" w:hAnsi="Times New Roman" w:cs="Times New Roman"/>
          <w:lang w:val="nb-NO" w:eastAsia="nb-NO"/>
        </w:rPr>
      </w:pPr>
      <w:r>
        <w:rPr>
          <w:rFonts w:ascii="Arial" w:hAnsi="Arial" w:cs="Arial"/>
          <w:noProof/>
          <w:color w:val="000000"/>
          <w:lang w:val="nb-NO" w:eastAsia="nb-NO"/>
        </w:rPr>
        <w:drawing>
          <wp:anchor distT="0" distB="0" distL="114300" distR="114300" simplePos="0" relativeHeight="251658240" behindDoc="1" locked="0" layoutInCell="1" allowOverlap="1" wp14:anchorId="5C1B8DCC" wp14:editId="4A1D72B9">
            <wp:simplePos x="0" y="0"/>
            <wp:positionH relativeFrom="column">
              <wp:posOffset>0</wp:posOffset>
            </wp:positionH>
            <wp:positionV relativeFrom="paragraph">
              <wp:posOffset>3810</wp:posOffset>
            </wp:positionV>
            <wp:extent cx="3087715" cy="2066925"/>
            <wp:effectExtent l="0" t="0" r="0" b="0"/>
            <wp:wrapTight wrapText="bothSides">
              <wp:wrapPolygon edited="0">
                <wp:start x="0" y="0"/>
                <wp:lineTo x="0" y="21301"/>
                <wp:lineTo x="21458" y="21301"/>
                <wp:lineTo x="21458" y="0"/>
                <wp:lineTo x="0" y="0"/>
              </wp:wrapPolygon>
            </wp:wrapTight>
            <wp:docPr id="2082" name="Bild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 name="CHartung_2016 (1).jpg"/>
                    <pic:cNvPicPr/>
                  </pic:nvPicPr>
                  <pic:blipFill>
                    <a:blip r:embed="rId29"/>
                    <a:stretch>
                      <a:fillRect/>
                    </a:stretch>
                  </pic:blipFill>
                  <pic:spPr>
                    <a:xfrm>
                      <a:off x="0" y="0"/>
                      <a:ext cx="3087715" cy="2066925"/>
                    </a:xfrm>
                    <a:prstGeom prst="rect">
                      <a:avLst/>
                    </a:prstGeom>
                  </pic:spPr>
                </pic:pic>
              </a:graphicData>
            </a:graphic>
            <wp14:sizeRelH relativeFrom="page">
              <wp14:pctWidth>0</wp14:pctWidth>
            </wp14:sizeRelH>
            <wp14:sizeRelV relativeFrom="page">
              <wp14:pctHeight>0</wp14:pctHeight>
            </wp14:sizeRelV>
          </wp:anchor>
        </w:drawing>
      </w:r>
      <w:r w:rsidR="0080277E" w:rsidRPr="0080277E">
        <w:rPr>
          <w:rFonts w:ascii="Arial" w:hAnsi="Arial" w:cs="Arial"/>
          <w:color w:val="000000"/>
          <w:lang w:val="nb-NO" w:eastAsia="nb-NO"/>
        </w:rPr>
        <w:t>He was the founder of the German WGKT (Scientific Organisation of Hospital Engineering) and assumed great responsibility as its President for 30 years. After his presidency he was elected Honorary President of WGKT. During his presidency he was also a council member of the IFHE, the International Federation of Hospital Engineering.</w:t>
      </w:r>
    </w:p>
    <w:p w14:paraId="1FE11999" w14:textId="77777777" w:rsidR="0080277E" w:rsidRPr="0080277E" w:rsidRDefault="0080277E" w:rsidP="0080277E">
      <w:pPr>
        <w:rPr>
          <w:rFonts w:ascii="Times New Roman" w:hAnsi="Times New Roman" w:cs="Times New Roman"/>
          <w:lang w:val="nb-NO" w:eastAsia="nb-NO"/>
        </w:rPr>
      </w:pPr>
    </w:p>
    <w:p w14:paraId="199FC5B8"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 xml:space="preserve">All of us at WGKT and IFHE share a great sadness that our college and friend Christoph passed away. We highly enjoyed and valued meeting him on numerous occasions. His professional standing enabled him to make an important contribution to healthcare engineering nationally and internationally. </w:t>
      </w:r>
    </w:p>
    <w:p w14:paraId="2170F418" w14:textId="77777777" w:rsidR="0080277E" w:rsidRPr="0080277E" w:rsidRDefault="0080277E" w:rsidP="0080277E">
      <w:pPr>
        <w:rPr>
          <w:rFonts w:ascii="Times New Roman" w:hAnsi="Times New Roman" w:cs="Times New Roman"/>
          <w:lang w:val="nb-NO" w:eastAsia="nb-NO"/>
        </w:rPr>
      </w:pPr>
    </w:p>
    <w:p w14:paraId="055104CE"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His presentations were outstanding and unforgettable: highly informative and presented in a convincing and professional manner, combined with a well pointed humor. Of great importance was also his calming influence and his willingness to contribute from his vast wealth of knowledge in healthcare from buildings to medical procedures and medical equipment.</w:t>
      </w:r>
    </w:p>
    <w:p w14:paraId="1031FC46" w14:textId="77777777" w:rsidR="0080277E" w:rsidRPr="0080277E" w:rsidRDefault="0080277E" w:rsidP="0080277E">
      <w:pPr>
        <w:rPr>
          <w:rFonts w:ascii="Times New Roman" w:hAnsi="Times New Roman" w:cs="Times New Roman"/>
          <w:lang w:val="nb-NO" w:eastAsia="nb-NO"/>
        </w:rPr>
      </w:pPr>
    </w:p>
    <w:p w14:paraId="68A7CE10"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His vision of our organization and his ambition to achieve a position that allows us to influence on an international level, particularly in Germany and Europe with respect to political, economical and technical decisions was an important factor in the establishment of the IFHE Europe.</w:t>
      </w:r>
    </w:p>
    <w:p w14:paraId="08992457" w14:textId="77777777" w:rsidR="0080277E" w:rsidRPr="0080277E" w:rsidRDefault="0080277E" w:rsidP="0080277E">
      <w:pPr>
        <w:rPr>
          <w:rFonts w:ascii="Times New Roman" w:hAnsi="Times New Roman" w:cs="Times New Roman"/>
          <w:lang w:val="nb-NO" w:eastAsia="nb-NO"/>
        </w:rPr>
      </w:pPr>
    </w:p>
    <w:p w14:paraId="7613DFFD"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The death of Professor Dr. Christoph Hartung is a great loss for all of us and especially for those who study, research and work with healthcare engineering. He was an outstanding character and personality with profound knowledge and experience that could always be referred to. He will be missed greatly.</w:t>
      </w:r>
    </w:p>
    <w:p w14:paraId="7384EA90" w14:textId="77777777" w:rsidR="0080277E" w:rsidRPr="0080277E" w:rsidRDefault="0080277E" w:rsidP="0080277E">
      <w:pPr>
        <w:rPr>
          <w:rFonts w:ascii="Times New Roman" w:hAnsi="Times New Roman" w:cs="Times New Roman"/>
          <w:lang w:val="nb-NO" w:eastAsia="nb-NO"/>
        </w:rPr>
      </w:pPr>
    </w:p>
    <w:p w14:paraId="4D2787AE"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In remembrance for his great commitment and in dedication to the benefit of healthcare engineering we will preserve an honour-filled memory of Christoph Hartung, a great person and scientist.</w:t>
      </w:r>
    </w:p>
    <w:p w14:paraId="008CF150" w14:textId="77777777" w:rsidR="0080277E" w:rsidRPr="0080277E" w:rsidRDefault="0080277E" w:rsidP="0080277E">
      <w:pPr>
        <w:rPr>
          <w:rFonts w:ascii="Times New Roman" w:hAnsi="Times New Roman" w:cs="Times New Roman"/>
          <w:lang w:val="nb-NO" w:eastAsia="nb-NO"/>
        </w:rPr>
      </w:pPr>
    </w:p>
    <w:p w14:paraId="3A122809"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Christian Bender</w:t>
      </w:r>
    </w:p>
    <w:p w14:paraId="6596ADEC" w14:textId="77777777" w:rsidR="0080277E" w:rsidRPr="0080277E" w:rsidRDefault="0080277E" w:rsidP="0080277E">
      <w:pPr>
        <w:rPr>
          <w:rFonts w:ascii="Times New Roman" w:hAnsi="Times New Roman" w:cs="Times New Roman"/>
          <w:lang w:val="nb-NO" w:eastAsia="nb-NO"/>
        </w:rPr>
      </w:pPr>
      <w:r w:rsidRPr="0080277E">
        <w:rPr>
          <w:rFonts w:ascii="Arial" w:hAnsi="Arial" w:cs="Arial"/>
          <w:color w:val="000000"/>
          <w:lang w:val="nb-NO" w:eastAsia="nb-NO"/>
        </w:rPr>
        <w:t>on behalf of WGKT and IFHE</w:t>
      </w:r>
    </w:p>
    <w:p w14:paraId="1F9A62C8" w14:textId="77777777" w:rsidR="00CD7341" w:rsidRPr="00CD7341" w:rsidRDefault="00CD7341" w:rsidP="00CD7341">
      <w:pPr>
        <w:spacing w:after="240"/>
        <w:rPr>
          <w:rFonts w:ascii="Times New Roman" w:hAnsi="Times New Roman" w:cs="Times New Roman"/>
          <w:sz w:val="22"/>
          <w:szCs w:val="22"/>
          <w:lang w:val="nb-NO" w:eastAsia="nb-NO"/>
        </w:rPr>
      </w:pPr>
    </w:p>
    <w:p w14:paraId="6D95341C" w14:textId="77777777" w:rsidR="00350F92" w:rsidRPr="00350F92" w:rsidRDefault="00350F92" w:rsidP="00350F92">
      <w:pPr>
        <w:pStyle w:val="NormalWeb"/>
        <w:spacing w:before="0" w:beforeAutospacing="0" w:after="0" w:afterAutospacing="0"/>
        <w:rPr>
          <w:lang w:val="nb-NO" w:eastAsia="nb-NO"/>
        </w:rPr>
      </w:pPr>
      <w:r w:rsidRPr="00350F92">
        <w:rPr>
          <w:rFonts w:ascii="Arial" w:hAnsi="Arial" w:cs="Arial"/>
          <w:b/>
          <w:bCs/>
          <w:color w:val="000000"/>
          <w:lang w:val="nb-NO" w:eastAsia="nb-NO"/>
        </w:rPr>
        <w:lastRenderedPageBreak/>
        <w:t>CONGRESS OPENING</w:t>
      </w:r>
    </w:p>
    <w:p w14:paraId="0FFCFD0D" w14:textId="77777777" w:rsidR="00350F92" w:rsidRPr="00350F92" w:rsidRDefault="00350F92" w:rsidP="00350F92">
      <w:pPr>
        <w:spacing w:after="240"/>
        <w:rPr>
          <w:rFonts w:ascii="Times New Roman" w:hAnsi="Times New Roman" w:cs="Times New Roman"/>
          <w:lang w:val="nb-NO" w:eastAsia="nb-NO"/>
        </w:rPr>
      </w:pPr>
    </w:p>
    <w:p w14:paraId="77849E55" w14:textId="77777777" w:rsidR="00350F92" w:rsidRPr="00350F92" w:rsidRDefault="00350F92" w:rsidP="00350F92">
      <w:pPr>
        <w:spacing w:after="113"/>
        <w:rPr>
          <w:rFonts w:ascii="Times New Roman" w:hAnsi="Times New Roman" w:cs="Times New Roman"/>
          <w:lang w:val="nb-NO" w:eastAsia="nb-NO"/>
        </w:rPr>
      </w:pPr>
      <w:r w:rsidRPr="00350F92">
        <w:rPr>
          <w:rFonts w:ascii="Arial" w:hAnsi="Arial" w:cs="Arial"/>
          <w:color w:val="000000"/>
          <w:lang w:val="nb-NO" w:eastAsia="nb-NO"/>
        </w:rPr>
        <w:t>On behalf of the International Federation of Hospital Engineering I congratulate my friend Dowe Kiestra for this successful event . I think that NVTG has done an excellent job and thinking of all of us has programmed an interesting Congress, surrounded by lights and a futuristic scenery.</w:t>
      </w:r>
    </w:p>
    <w:p w14:paraId="35BB0F14" w14:textId="77777777" w:rsidR="00350F92" w:rsidRPr="00350F92" w:rsidRDefault="00350F92" w:rsidP="00350F92">
      <w:pPr>
        <w:spacing w:after="113"/>
        <w:rPr>
          <w:rFonts w:ascii="Times New Roman" w:hAnsi="Times New Roman" w:cs="Times New Roman"/>
          <w:lang w:val="nb-NO" w:eastAsia="nb-NO"/>
        </w:rPr>
      </w:pPr>
      <w:r w:rsidRPr="00350F92">
        <w:rPr>
          <w:rFonts w:ascii="Arial" w:hAnsi="Arial" w:cs="Arial"/>
          <w:color w:val="000000"/>
          <w:lang w:val="nb-NO" w:eastAsia="nb-NO"/>
        </w:rPr>
        <w:t>On the other hand, The Netherlands, showing once again their traditional hospitality, offer a variety of good architecture in a balance of humanized environmental solutions together with cutting edge technology   . Their proposals for elderly and disabled people are famous all around the world and good examples to be considered.</w:t>
      </w:r>
    </w:p>
    <w:p w14:paraId="643E30D4" w14:textId="77777777" w:rsidR="00350F92" w:rsidRPr="00350F92" w:rsidRDefault="00350F92" w:rsidP="00350F92">
      <w:pPr>
        <w:spacing w:after="113"/>
        <w:rPr>
          <w:rFonts w:ascii="Times New Roman" w:hAnsi="Times New Roman" w:cs="Times New Roman"/>
          <w:lang w:val="nb-NO" w:eastAsia="nb-NO"/>
        </w:rPr>
      </w:pPr>
      <w:r w:rsidRPr="00350F92">
        <w:rPr>
          <w:rFonts w:ascii="Arial" w:hAnsi="Arial" w:cs="Arial"/>
          <w:color w:val="000000"/>
          <w:lang w:val="nb-NO" w:eastAsia="nb-NO"/>
        </w:rPr>
        <w:t>I trust that Dowe, as the new IFHE President for the period 2016-2018, will face an important challenge, encouraging new projects, reaching far away countries, and deepening the multidisciplinary dialogue.</w:t>
      </w:r>
    </w:p>
    <w:p w14:paraId="40E4288E" w14:textId="77777777" w:rsidR="00350F92" w:rsidRPr="00350F92" w:rsidRDefault="00350F92" w:rsidP="00350F92">
      <w:pPr>
        <w:spacing w:after="113"/>
        <w:rPr>
          <w:rFonts w:ascii="Times New Roman" w:hAnsi="Times New Roman" w:cs="Times New Roman"/>
          <w:lang w:val="nb-NO" w:eastAsia="nb-NO"/>
        </w:rPr>
      </w:pPr>
      <w:r w:rsidRPr="00350F92">
        <w:rPr>
          <w:rFonts w:ascii="Arial" w:hAnsi="Arial" w:cs="Arial"/>
          <w:color w:val="000000"/>
          <w:lang w:val="nb-NO" w:eastAsia="nb-NO"/>
        </w:rPr>
        <w:t>I invite all of you to participate in the Working Groups of the Federation, opening the dialogue and intensifying the exchange between regions and disciplines for the benefit of our Hospitals and Healthcare in general.</w:t>
      </w:r>
    </w:p>
    <w:p w14:paraId="0BF4ACE0" w14:textId="688121A9" w:rsidR="00350F92" w:rsidRDefault="00350F92" w:rsidP="00350F92">
      <w:pPr>
        <w:spacing w:after="113"/>
        <w:rPr>
          <w:rFonts w:ascii="Arial" w:hAnsi="Arial" w:cs="Arial"/>
          <w:color w:val="000000"/>
          <w:lang w:val="nb-NO" w:eastAsia="nb-NO"/>
        </w:rPr>
      </w:pPr>
      <w:r w:rsidRPr="00350F92">
        <w:rPr>
          <w:rFonts w:ascii="Arial" w:hAnsi="Arial" w:cs="Arial"/>
          <w:color w:val="000000"/>
          <w:lang w:val="nb-NO" w:eastAsia="nb-NO"/>
        </w:rPr>
        <w:t>Enjoy your time!</w:t>
      </w:r>
    </w:p>
    <w:p w14:paraId="3CF54A87" w14:textId="77777777" w:rsidR="00350F92" w:rsidRDefault="00350F92" w:rsidP="00350F92">
      <w:pPr>
        <w:spacing w:after="113"/>
        <w:rPr>
          <w:rFonts w:ascii="Arial" w:hAnsi="Arial" w:cs="Arial"/>
          <w:color w:val="000000"/>
          <w:lang w:val="nb-NO" w:eastAsia="nb-NO"/>
        </w:rPr>
      </w:pPr>
    </w:p>
    <w:p w14:paraId="02B25734" w14:textId="77777777" w:rsidR="00350F92" w:rsidRDefault="00350F92" w:rsidP="00350F92">
      <w:pPr>
        <w:spacing w:after="113"/>
        <w:rPr>
          <w:rFonts w:ascii="Arial" w:hAnsi="Arial" w:cs="Arial"/>
        </w:rPr>
      </w:pPr>
      <w:r>
        <w:rPr>
          <w:rFonts w:ascii="Arial" w:hAnsi="Arial" w:cs="Arial"/>
          <w:b/>
          <w:bCs/>
        </w:rPr>
        <w:t>PRESENTATION AT COUNCIL MEETING</w:t>
      </w:r>
    </w:p>
    <w:p w14:paraId="2AAABD8B" w14:textId="77777777" w:rsidR="00350F92" w:rsidRDefault="00350F92" w:rsidP="00350F92">
      <w:pPr>
        <w:spacing w:after="113"/>
        <w:rPr>
          <w:rFonts w:ascii="Arial" w:hAnsi="Arial" w:cs="Arial"/>
        </w:rPr>
      </w:pPr>
      <w:r>
        <w:rPr>
          <w:rFonts w:ascii="Arial" w:hAnsi="Arial" w:cs="Arial"/>
        </w:rPr>
        <w:t xml:space="preserve">In the first place I want to express my gratitude to all the delegates that in the year 2010, in Japan, trusted  Argentina, our young Association AADAIH, and me,  as </w:t>
      </w:r>
    </w:p>
    <w:p w14:paraId="73364E57" w14:textId="77777777" w:rsidR="00350F92" w:rsidRDefault="00350F92" w:rsidP="00350F92">
      <w:pPr>
        <w:spacing w:after="113"/>
        <w:rPr>
          <w:rFonts w:ascii="Arial" w:hAnsi="Arial" w:cs="Arial"/>
        </w:rPr>
      </w:pPr>
      <w:r>
        <w:rPr>
          <w:rFonts w:ascii="Arial" w:hAnsi="Arial" w:cs="Arial"/>
        </w:rPr>
        <w:t>an architect, to preside the Federation for the 2014-2016 period.</w:t>
      </w:r>
    </w:p>
    <w:p w14:paraId="05685F70" w14:textId="77777777" w:rsidR="00350F92" w:rsidRDefault="00350F92" w:rsidP="00350F92">
      <w:pPr>
        <w:spacing w:after="113"/>
        <w:rPr>
          <w:rFonts w:ascii="Arial" w:hAnsi="Arial" w:cs="Arial"/>
        </w:rPr>
      </w:pPr>
      <w:r>
        <w:rPr>
          <w:rFonts w:ascii="Arial" w:hAnsi="Arial" w:cs="Arial"/>
        </w:rPr>
        <w:t>It has been a very interesting experience for me to exchange different matters with different people from different countries, and I hope have been useful to the IFHE.</w:t>
      </w:r>
    </w:p>
    <w:p w14:paraId="1021FAAC" w14:textId="77777777" w:rsidR="00350F92" w:rsidRDefault="00350F92" w:rsidP="00350F92">
      <w:pPr>
        <w:spacing w:after="113"/>
        <w:rPr>
          <w:rFonts w:ascii="Arial" w:hAnsi="Arial" w:cs="Arial"/>
        </w:rPr>
      </w:pPr>
      <w:r>
        <w:rPr>
          <w:rFonts w:ascii="Arial" w:hAnsi="Arial" w:cs="Arial"/>
        </w:rPr>
        <w:t>My special gratitude to the team made up  by Gunnar, Ronnie and Steve, who with the assistance of Annabelle have supported the actions of IFHE in this period.</w:t>
      </w:r>
    </w:p>
    <w:p w14:paraId="029A47B1" w14:textId="77777777" w:rsidR="00350F92" w:rsidRDefault="00350F92" w:rsidP="00350F92">
      <w:pPr>
        <w:spacing w:after="113"/>
        <w:rPr>
          <w:rFonts w:ascii="Arial" w:hAnsi="Arial" w:cs="Arial"/>
        </w:rPr>
      </w:pPr>
      <w:r>
        <w:rPr>
          <w:rFonts w:ascii="Arial" w:hAnsi="Arial" w:cs="Arial"/>
        </w:rPr>
        <w:t>I want to remark the important task developed by Andy Wavell and Francesc Castella, who through the IFHE DIGEST, IHEEM Journal and the Digital Library reach everybody in every country of this globalized world.</w:t>
      </w:r>
    </w:p>
    <w:p w14:paraId="73BD1568" w14:textId="77777777" w:rsidR="00350F92" w:rsidRDefault="00350F92" w:rsidP="00350F92">
      <w:pPr>
        <w:spacing w:after="113"/>
        <w:rPr>
          <w:rFonts w:ascii="Arial" w:hAnsi="Arial" w:cs="Arial"/>
        </w:rPr>
      </w:pPr>
      <w:r>
        <w:rPr>
          <w:rFonts w:ascii="Arial" w:hAnsi="Arial" w:cs="Arial"/>
        </w:rPr>
        <w:t>On the other hand, my mission in Latin America and in EXCO in general has been firmly supported by Fabio Bitencourt, Luciano Monza and Osvaldo Donato.</w:t>
      </w:r>
    </w:p>
    <w:p w14:paraId="37EB3B42" w14:textId="77777777" w:rsidR="00350F92" w:rsidRDefault="00350F92" w:rsidP="00350F92">
      <w:pPr>
        <w:spacing w:after="113"/>
        <w:rPr>
          <w:rFonts w:ascii="Arial" w:hAnsi="Arial" w:cs="Arial"/>
        </w:rPr>
      </w:pPr>
      <w:r>
        <w:rPr>
          <w:rFonts w:ascii="Arial" w:hAnsi="Arial" w:cs="Arial"/>
        </w:rPr>
        <w:t>Christian Bender has collaborated promoting IFHE in Peru and other countries and supporting, together with IFHE, educational programs in Latin America.</w:t>
      </w:r>
    </w:p>
    <w:p w14:paraId="564D22ED" w14:textId="77777777" w:rsidR="00350F92" w:rsidRDefault="00350F92" w:rsidP="00350F92">
      <w:pPr>
        <w:spacing w:after="113"/>
        <w:rPr>
          <w:rFonts w:ascii="Arial" w:hAnsi="Arial" w:cs="Arial"/>
        </w:rPr>
      </w:pPr>
      <w:r>
        <w:rPr>
          <w:rFonts w:ascii="Arial" w:hAnsi="Arial" w:cs="Arial"/>
        </w:rPr>
        <w:t xml:space="preserve">For future times I may say that National Associations should have a stronger participation through academic and practical exchange, commercial firms  and </w:t>
      </w:r>
    </w:p>
    <w:p w14:paraId="6841B0AB" w14:textId="77777777" w:rsidR="00350F92" w:rsidRDefault="00350F92" w:rsidP="00350F92">
      <w:pPr>
        <w:spacing w:after="113"/>
        <w:rPr>
          <w:rFonts w:ascii="Arial" w:hAnsi="Arial" w:cs="Arial"/>
        </w:rPr>
      </w:pPr>
      <w:r>
        <w:rPr>
          <w:rFonts w:ascii="Arial" w:hAnsi="Arial" w:cs="Arial"/>
        </w:rPr>
        <w:t>Private or Public Institutions should be more involved supporting research and education.</w:t>
      </w:r>
    </w:p>
    <w:p w14:paraId="3B237068" w14:textId="77777777" w:rsidR="00350F92" w:rsidRDefault="00350F92" w:rsidP="00350F92">
      <w:pPr>
        <w:spacing w:after="113"/>
        <w:rPr>
          <w:rFonts w:ascii="Arial" w:hAnsi="Arial" w:cs="Arial"/>
        </w:rPr>
      </w:pPr>
      <w:r>
        <w:rPr>
          <w:rFonts w:ascii="Arial" w:hAnsi="Arial" w:cs="Arial"/>
        </w:rPr>
        <w:lastRenderedPageBreak/>
        <w:t>I would also like to express my deep gratitude to former President  Ole Rist,  who preceded me and paved my way to the IFHE presidence.</w:t>
      </w:r>
    </w:p>
    <w:p w14:paraId="599C08EA" w14:textId="77777777" w:rsidR="00350F92" w:rsidRDefault="00350F92" w:rsidP="00350F92">
      <w:pPr>
        <w:spacing w:after="113"/>
        <w:rPr>
          <w:rFonts w:ascii="Arial" w:hAnsi="Arial" w:cs="Arial"/>
        </w:rPr>
      </w:pPr>
      <w:r>
        <w:rPr>
          <w:rFonts w:ascii="Arial" w:hAnsi="Arial" w:cs="Arial"/>
        </w:rPr>
        <w:t>I congratulate Prof. Nagasawa for his approach to China and India, and I wish a successful result in awakening interest in our global Institution.</w:t>
      </w:r>
    </w:p>
    <w:p w14:paraId="520EEF9E" w14:textId="77777777" w:rsidR="00350F92" w:rsidRDefault="00350F92" w:rsidP="00350F92">
      <w:pPr>
        <w:spacing w:after="113"/>
        <w:rPr>
          <w:rFonts w:ascii="Arial" w:hAnsi="Arial" w:cs="Arial"/>
        </w:rPr>
      </w:pPr>
      <w:r>
        <w:rPr>
          <w:rFonts w:ascii="Arial" w:hAnsi="Arial" w:cs="Arial"/>
        </w:rPr>
        <w:t>I also congratulate Walt Vernon for starting with different proposals as an important contribution to Working Group 1, Environmental Policy and Sustainability. At this time I want to mention the agreement established with the WHO and the Global Green Healthy Hospital, and I hope that this kind of cooperation, with other international institutions has concrete results in the future.</w:t>
      </w:r>
    </w:p>
    <w:p w14:paraId="220B6ED8" w14:textId="77777777" w:rsidR="00350F92" w:rsidRDefault="00350F92" w:rsidP="00350F92">
      <w:pPr>
        <w:spacing w:after="113"/>
        <w:rPr>
          <w:rFonts w:ascii="Arial" w:hAnsi="Arial" w:cs="Arial"/>
        </w:rPr>
      </w:pPr>
      <w:r>
        <w:rPr>
          <w:rFonts w:ascii="Arial" w:hAnsi="Arial" w:cs="Arial"/>
        </w:rPr>
        <w:t>I think that we need further contribution from European architects working in the Northern Hemisphere specialized in Healthcare facilities design, and from Latin American engineers and technicians, and from managers coming from all parts of the world working together in the different Groups.</w:t>
      </w:r>
    </w:p>
    <w:p w14:paraId="2BA82445" w14:textId="77777777" w:rsidR="00350F92" w:rsidRDefault="00350F92" w:rsidP="00350F92">
      <w:pPr>
        <w:spacing w:after="113"/>
        <w:rPr>
          <w:rFonts w:ascii="Arial" w:hAnsi="Arial" w:cs="Arial"/>
        </w:rPr>
      </w:pPr>
      <w:r>
        <w:rPr>
          <w:rFonts w:ascii="Arial" w:hAnsi="Arial" w:cs="Arial"/>
        </w:rPr>
        <w:t>I am sure that our friend Dowe Kiestra is a very active and open-minded person and will be able to achieve many of these objectives in the near future.</w:t>
      </w:r>
    </w:p>
    <w:p w14:paraId="44689A68" w14:textId="2AD8DACC" w:rsidR="00EC2F6D" w:rsidRPr="00350F92" w:rsidRDefault="00350F92" w:rsidP="0080277E">
      <w:pPr>
        <w:ind w:left="1227" w:right="-600" w:hanging="1227"/>
        <w:rPr>
          <w:rFonts w:ascii="Bradley Hand ITC" w:hAnsi="Bradley Hand ITC" w:cs="Arial"/>
          <w:b/>
          <w:iCs/>
          <w:sz w:val="28"/>
          <w:szCs w:val="28"/>
        </w:rPr>
      </w:pPr>
      <w:r w:rsidRPr="00350F92">
        <w:rPr>
          <w:rFonts w:ascii="Bradley Hand ITC" w:hAnsi="Bradley Hand ITC" w:cs="Arial"/>
          <w:b/>
          <w:iCs/>
          <w:sz w:val="28"/>
          <w:szCs w:val="28"/>
        </w:rPr>
        <w:t>Liliana Font</w:t>
      </w:r>
    </w:p>
    <w:p w14:paraId="38CFCD6D" w14:textId="2B1E13B7" w:rsidR="006E037B" w:rsidRDefault="006E037B" w:rsidP="003C430E">
      <w:pPr>
        <w:rPr>
          <w:rFonts w:ascii="Arial" w:hAnsi="Arial" w:cs="Arial"/>
          <w:iCs/>
        </w:rPr>
      </w:pPr>
    </w:p>
    <w:p w14:paraId="3BE7236E" w14:textId="77777777" w:rsidR="00350F92" w:rsidRDefault="00350F92" w:rsidP="003C430E">
      <w:pPr>
        <w:rPr>
          <w:rFonts w:ascii="Arial" w:hAnsi="Arial" w:cs="Arial"/>
          <w:iCs/>
        </w:rPr>
      </w:pPr>
    </w:p>
    <w:p w14:paraId="4F528115" w14:textId="77777777" w:rsidR="00A22378" w:rsidRDefault="00A22378" w:rsidP="003C430E">
      <w:pPr>
        <w:rPr>
          <w:rFonts w:ascii="Arial" w:hAnsi="Arial" w:cs="Arial"/>
          <w:iCs/>
        </w:rPr>
      </w:pPr>
      <w:r>
        <w:rPr>
          <w:rFonts w:ascii="Arial" w:hAnsi="Arial" w:cs="Arial"/>
          <w:iCs/>
        </w:rPr>
        <w:t>Please join IFHE on Facebook</w:t>
      </w:r>
      <w:r w:rsidR="00CB5024">
        <w:rPr>
          <w:rFonts w:ascii="Arial" w:hAnsi="Arial" w:cs="Arial"/>
          <w:iCs/>
        </w:rPr>
        <w:t xml:space="preserve">  </w:t>
      </w:r>
      <w:hyperlink r:id="rId30" w:history="1">
        <w:r w:rsidR="00CB5024" w:rsidRPr="00CB5024">
          <w:rPr>
            <w:rStyle w:val="Hyperkobling"/>
            <w:rFonts w:ascii="Arial" w:hAnsi="Arial" w:cs="Arial"/>
            <w:iCs/>
          </w:rPr>
          <w:t>www.facebook.com/groups/The IFHE</w:t>
        </w:r>
      </w:hyperlink>
    </w:p>
    <w:p w14:paraId="4F528116" w14:textId="77777777" w:rsidR="00331BD9" w:rsidRDefault="00331BD9" w:rsidP="00331BD9"/>
    <w:p w14:paraId="4F528117" w14:textId="77777777" w:rsidR="00D007B2" w:rsidRDefault="00D007B2" w:rsidP="00331BD9">
      <w:r>
        <w:t>EVENTS CALENDAR</w:t>
      </w:r>
    </w:p>
    <w:p w14:paraId="4F528118" w14:textId="77777777" w:rsidR="0068243D" w:rsidRPr="007F64CA" w:rsidRDefault="0068243D" w:rsidP="0068243D">
      <w:pPr>
        <w:rPr>
          <w:rFonts w:ascii="Arial" w:hAnsi="Arial" w:cs="Arial"/>
          <w:color w:val="C00000"/>
        </w:rPr>
      </w:pPr>
      <w:r w:rsidRPr="007F64CA">
        <w:rPr>
          <w:rFonts w:ascii="Arial" w:hAnsi="Arial" w:cs="Arial"/>
          <w:color w:val="C00000"/>
        </w:rPr>
        <w:t xml:space="preserve">Please </w:t>
      </w:r>
      <w:r w:rsidR="00A22378" w:rsidRPr="007F64CA">
        <w:rPr>
          <w:rFonts w:ascii="Arial" w:hAnsi="Arial" w:cs="Arial"/>
          <w:color w:val="C00000"/>
        </w:rPr>
        <w:t>look IFHE webpage for updated in</w:t>
      </w:r>
      <w:r w:rsidRPr="007F64CA">
        <w:rPr>
          <w:rFonts w:ascii="Arial" w:hAnsi="Arial" w:cs="Arial"/>
          <w:color w:val="C00000"/>
        </w:rPr>
        <w:t xml:space="preserve">formation </w:t>
      </w:r>
      <w:hyperlink r:id="rId31" w:history="1">
        <w:r w:rsidRPr="007F64CA">
          <w:rPr>
            <w:rStyle w:val="Hyperkobling"/>
            <w:rFonts w:ascii="Arial" w:hAnsi="Arial" w:cs="Arial"/>
            <w:color w:val="C00000"/>
          </w:rPr>
          <w:t>www.ifhe.info</w:t>
        </w:r>
      </w:hyperlink>
      <w:r w:rsidRPr="007F64CA">
        <w:rPr>
          <w:rFonts w:ascii="Arial" w:hAnsi="Arial" w:cs="Arial"/>
          <w:color w:val="C00000"/>
        </w:rPr>
        <w:t xml:space="preserve"> </w:t>
      </w:r>
    </w:p>
    <w:p w14:paraId="4F528119" w14:textId="77777777" w:rsidR="00A41EEB" w:rsidRDefault="00A41EEB" w:rsidP="00A41EEB">
      <w:pPr>
        <w:pStyle w:val="Overskrift3"/>
        <w:jc w:val="left"/>
        <w:rPr>
          <w:b w:val="0"/>
        </w:rPr>
      </w:pPr>
      <w:r>
        <w:t>EVENTS CALENDAR</w:t>
      </w:r>
    </w:p>
    <w:p w14:paraId="4F52811A" w14:textId="77777777" w:rsidR="00A41EEB" w:rsidRDefault="00A41EEB" w:rsidP="00A41EEB">
      <w:pPr>
        <w:rPr>
          <w:rFonts w:ascii="Arial" w:hAnsi="Arial" w:cs="Arial"/>
          <w:i/>
          <w:sz w:val="18"/>
          <w:szCs w:val="18"/>
        </w:rPr>
      </w:pPr>
      <w:r>
        <w:rPr>
          <w:rFonts w:ascii="Arial" w:hAnsi="Arial" w:cs="Arial"/>
          <w:i/>
          <w:sz w:val="18"/>
          <w:szCs w:val="18"/>
        </w:rPr>
        <w:t>IFHE members are invited to submit information regarding fort</w:t>
      </w:r>
      <w:r w:rsidR="00CB5024">
        <w:rPr>
          <w:rFonts w:ascii="Arial" w:hAnsi="Arial" w:cs="Arial"/>
          <w:i/>
          <w:sz w:val="18"/>
          <w:szCs w:val="18"/>
        </w:rPr>
        <w:t xml:space="preserve">hcoming events for publication.on </w:t>
      </w:r>
      <w:hyperlink r:id="rId32" w:history="1">
        <w:r w:rsidR="007F64CA" w:rsidRPr="00FB6BAA">
          <w:rPr>
            <w:rStyle w:val="Hyperkobling"/>
            <w:rFonts w:ascii="Arial" w:hAnsi="Arial" w:cs="Arial"/>
            <w:i/>
            <w:sz w:val="18"/>
            <w:szCs w:val="18"/>
          </w:rPr>
          <w:t>www.ifhe.info</w:t>
        </w:r>
      </w:hyperlink>
    </w:p>
    <w:p w14:paraId="4F52811B" w14:textId="77777777" w:rsidR="007F64CA" w:rsidRDefault="007F64CA" w:rsidP="00A41EEB">
      <w:pPr>
        <w:rPr>
          <w:rFonts w:ascii="Arial" w:hAnsi="Arial" w:cs="Arial"/>
          <w:b/>
          <w:i/>
          <w:sz w:val="18"/>
          <w:szCs w:val="18"/>
        </w:rPr>
      </w:pPr>
    </w:p>
    <w:p w14:paraId="4F528131" w14:textId="77777777" w:rsidR="00A41EEB" w:rsidRDefault="00A41EEB" w:rsidP="00A41EEB">
      <w:pPr>
        <w:pStyle w:val="Brdtekst"/>
        <w:rPr>
          <w:b/>
        </w:rPr>
      </w:pPr>
      <w:r>
        <w:rPr>
          <w:b/>
        </w:rPr>
        <w:t>IFHE AND ‘A’ NATIONAL MEMBERS’ WEBSITES</w:t>
      </w:r>
    </w:p>
    <w:p w14:paraId="4F528132" w14:textId="77777777" w:rsidR="00A41EEB" w:rsidRDefault="00A41EEB" w:rsidP="00A41EEB">
      <w:pPr>
        <w:pStyle w:val="Brdtekst"/>
        <w:rPr>
          <w:i/>
          <w:sz w:val="18"/>
          <w:szCs w:val="18"/>
        </w:rPr>
      </w:pPr>
      <w:r>
        <w:rPr>
          <w:i/>
          <w:sz w:val="18"/>
          <w:szCs w:val="18"/>
        </w:rPr>
        <w:t xml:space="preserve">Members are requested to keep IFHE informed about changes in contact details and website addresses. </w:t>
      </w:r>
    </w:p>
    <w:p w14:paraId="4F528133" w14:textId="77777777" w:rsidR="00A41EEB" w:rsidRDefault="00A41EEB" w:rsidP="00A41EEB">
      <w:pPr>
        <w:pStyle w:val="Brdtekst"/>
        <w:rPr>
          <w:sz w:val="16"/>
          <w:szCs w:val="16"/>
        </w:rPr>
      </w:pPr>
    </w:p>
    <w:p w14:paraId="4F528134" w14:textId="77777777" w:rsidR="00A41EEB" w:rsidRDefault="00A41EEB" w:rsidP="00A41EEB">
      <w:pPr>
        <w:pStyle w:val="Brdtekst"/>
        <w:rPr>
          <w:sz w:val="16"/>
          <w:szCs w:val="16"/>
        </w:rPr>
      </w:pPr>
      <w:r>
        <w:rPr>
          <w:sz w:val="16"/>
          <w:szCs w:val="16"/>
        </w:rPr>
        <w:t xml:space="preserve">A001 IHEEM UK </w:t>
      </w:r>
      <w:hyperlink r:id="rId33" w:history="1">
        <w:r>
          <w:rPr>
            <w:rStyle w:val="Hyperkobling"/>
            <w:sz w:val="16"/>
            <w:szCs w:val="16"/>
          </w:rPr>
          <w:t>www.iheem.org.uk</w:t>
        </w:r>
      </w:hyperlink>
      <w:r>
        <w:rPr>
          <w:sz w:val="16"/>
          <w:szCs w:val="16"/>
        </w:rPr>
        <w:tab/>
      </w:r>
      <w:r>
        <w:rPr>
          <w:sz w:val="16"/>
          <w:szCs w:val="16"/>
        </w:rPr>
        <w:tab/>
      </w:r>
      <w:r>
        <w:rPr>
          <w:sz w:val="16"/>
          <w:szCs w:val="16"/>
        </w:rPr>
        <w:tab/>
        <w:t xml:space="preserve">A002 FENATO Italy </w:t>
      </w:r>
      <w:hyperlink r:id="rId34" w:history="1">
        <w:r>
          <w:rPr>
            <w:rStyle w:val="Hyperkobling"/>
            <w:sz w:val="16"/>
            <w:szCs w:val="16"/>
          </w:rPr>
          <w:t>www.usppi.info</w:t>
        </w:r>
      </w:hyperlink>
      <w:r>
        <w:rPr>
          <w:sz w:val="16"/>
          <w:szCs w:val="16"/>
        </w:rPr>
        <w:t xml:space="preserve"> </w:t>
      </w:r>
    </w:p>
    <w:p w14:paraId="4F528135" w14:textId="77777777" w:rsidR="00A41EEB" w:rsidRDefault="00A41EEB" w:rsidP="00A41EEB">
      <w:pPr>
        <w:pStyle w:val="Brdtekst"/>
        <w:rPr>
          <w:sz w:val="16"/>
          <w:szCs w:val="16"/>
        </w:rPr>
      </w:pPr>
      <w:r>
        <w:rPr>
          <w:sz w:val="16"/>
          <w:szCs w:val="16"/>
        </w:rPr>
        <w:t xml:space="preserve">A003 IHF France </w:t>
      </w:r>
      <w:hyperlink r:id="rId35" w:history="1">
        <w:r>
          <w:rPr>
            <w:rStyle w:val="Hyperkobling"/>
            <w:sz w:val="16"/>
            <w:szCs w:val="16"/>
          </w:rPr>
          <w:t>www.ihf.fr</w:t>
        </w:r>
      </w:hyperlink>
      <w:r>
        <w:rPr>
          <w:sz w:val="16"/>
          <w:szCs w:val="16"/>
        </w:rPr>
        <w:t xml:space="preserve"> </w:t>
      </w:r>
      <w:r>
        <w:rPr>
          <w:sz w:val="16"/>
          <w:szCs w:val="16"/>
        </w:rPr>
        <w:tab/>
      </w:r>
      <w:r>
        <w:rPr>
          <w:sz w:val="16"/>
          <w:szCs w:val="16"/>
        </w:rPr>
        <w:tab/>
      </w:r>
      <w:r>
        <w:rPr>
          <w:sz w:val="16"/>
          <w:szCs w:val="16"/>
        </w:rPr>
        <w:tab/>
      </w:r>
      <w:r>
        <w:rPr>
          <w:sz w:val="16"/>
          <w:szCs w:val="16"/>
        </w:rPr>
        <w:tab/>
        <w:t xml:space="preserve">A006 NVTG Netherlands </w:t>
      </w:r>
      <w:hyperlink r:id="rId36" w:history="1">
        <w:r>
          <w:rPr>
            <w:rStyle w:val="Hyperkobling"/>
            <w:sz w:val="16"/>
            <w:szCs w:val="16"/>
          </w:rPr>
          <w:t>www.nvtg.nl</w:t>
        </w:r>
      </w:hyperlink>
      <w:r>
        <w:rPr>
          <w:sz w:val="16"/>
          <w:szCs w:val="16"/>
        </w:rPr>
        <w:tab/>
      </w:r>
    </w:p>
    <w:p w14:paraId="4F528136" w14:textId="77777777" w:rsidR="00A41EEB" w:rsidRDefault="00A41EEB" w:rsidP="00A41EEB">
      <w:pPr>
        <w:pStyle w:val="Brdtekst"/>
        <w:rPr>
          <w:sz w:val="16"/>
          <w:szCs w:val="16"/>
        </w:rPr>
      </w:pPr>
      <w:r>
        <w:rPr>
          <w:sz w:val="16"/>
          <w:szCs w:val="16"/>
        </w:rPr>
        <w:t xml:space="preserve">A007 ASHE USA </w:t>
      </w:r>
      <w:hyperlink r:id="rId37" w:history="1">
        <w:r>
          <w:rPr>
            <w:rStyle w:val="Hyperkobling"/>
            <w:sz w:val="16"/>
            <w:szCs w:val="16"/>
          </w:rPr>
          <w:t>www.ashe.org</w:t>
        </w:r>
      </w:hyperlink>
      <w:r>
        <w:rPr>
          <w:sz w:val="16"/>
          <w:szCs w:val="16"/>
        </w:rPr>
        <w:tab/>
      </w:r>
      <w:r>
        <w:rPr>
          <w:sz w:val="16"/>
          <w:szCs w:val="16"/>
        </w:rPr>
        <w:tab/>
      </w:r>
      <w:r>
        <w:rPr>
          <w:sz w:val="16"/>
          <w:szCs w:val="16"/>
        </w:rPr>
        <w:tab/>
        <w:t xml:space="preserve">A008 NZIHE New Zealand </w:t>
      </w:r>
      <w:hyperlink r:id="rId38" w:history="1">
        <w:r>
          <w:rPr>
            <w:rStyle w:val="Hyperkobling"/>
            <w:sz w:val="16"/>
            <w:szCs w:val="16"/>
          </w:rPr>
          <w:t>www.nzihe.org.nz</w:t>
        </w:r>
      </w:hyperlink>
    </w:p>
    <w:p w14:paraId="4F528137" w14:textId="77777777" w:rsidR="00A41EEB" w:rsidRDefault="00A41EEB" w:rsidP="00A41EEB">
      <w:pPr>
        <w:pStyle w:val="Brdtekst"/>
        <w:rPr>
          <w:sz w:val="16"/>
          <w:szCs w:val="16"/>
        </w:rPr>
      </w:pPr>
      <w:r>
        <w:rPr>
          <w:sz w:val="16"/>
          <w:szCs w:val="16"/>
        </w:rPr>
        <w:t xml:space="preserve">A009 IHEA Australia </w:t>
      </w:r>
      <w:hyperlink r:id="rId39" w:history="1">
        <w:r>
          <w:rPr>
            <w:rStyle w:val="Hyperkobling"/>
            <w:sz w:val="16"/>
            <w:szCs w:val="16"/>
          </w:rPr>
          <w:t>www.ihea.org.au</w:t>
        </w:r>
      </w:hyperlink>
      <w:r>
        <w:rPr>
          <w:sz w:val="16"/>
          <w:szCs w:val="16"/>
        </w:rPr>
        <w:t xml:space="preserve"> </w:t>
      </w:r>
      <w:r>
        <w:rPr>
          <w:sz w:val="16"/>
          <w:szCs w:val="16"/>
        </w:rPr>
        <w:tab/>
      </w:r>
      <w:r>
        <w:rPr>
          <w:sz w:val="16"/>
          <w:szCs w:val="16"/>
        </w:rPr>
        <w:tab/>
      </w:r>
      <w:r>
        <w:rPr>
          <w:sz w:val="16"/>
          <w:szCs w:val="16"/>
        </w:rPr>
        <w:tab/>
        <w:t xml:space="preserve">A010 SAFHE South Africa </w:t>
      </w:r>
      <w:hyperlink r:id="rId40" w:history="1">
        <w:r>
          <w:rPr>
            <w:rStyle w:val="Hyperkobling"/>
            <w:sz w:val="16"/>
            <w:szCs w:val="16"/>
          </w:rPr>
          <w:t>www.safhe.co.za</w:t>
        </w:r>
      </w:hyperlink>
      <w:r>
        <w:rPr>
          <w:sz w:val="16"/>
          <w:szCs w:val="16"/>
        </w:rPr>
        <w:tab/>
      </w:r>
    </w:p>
    <w:p w14:paraId="4F528138" w14:textId="77777777" w:rsidR="00A41EEB" w:rsidRDefault="00A41EEB" w:rsidP="00A41EEB">
      <w:pPr>
        <w:pStyle w:val="Brdtekst"/>
        <w:rPr>
          <w:sz w:val="16"/>
          <w:szCs w:val="16"/>
        </w:rPr>
      </w:pPr>
      <w:r>
        <w:rPr>
          <w:sz w:val="16"/>
          <w:szCs w:val="16"/>
        </w:rPr>
        <w:t xml:space="preserve">A012 VTDV Belgium </w:t>
      </w:r>
      <w:hyperlink r:id="rId41" w:history="1">
        <w:r>
          <w:rPr>
            <w:rStyle w:val="Hyperkobling"/>
            <w:sz w:val="16"/>
            <w:szCs w:val="16"/>
          </w:rPr>
          <w:t>www.VTDV.be</w:t>
        </w:r>
      </w:hyperlink>
      <w:r>
        <w:rPr>
          <w:sz w:val="16"/>
          <w:szCs w:val="16"/>
        </w:rPr>
        <w:tab/>
      </w:r>
      <w:r>
        <w:rPr>
          <w:sz w:val="16"/>
          <w:szCs w:val="16"/>
        </w:rPr>
        <w:tab/>
      </w:r>
      <w:r>
        <w:rPr>
          <w:sz w:val="16"/>
          <w:szCs w:val="16"/>
        </w:rPr>
        <w:tab/>
        <w:t xml:space="preserve">A013 AEIH Spain  </w:t>
      </w:r>
      <w:hyperlink r:id="rId42" w:history="1">
        <w:r>
          <w:rPr>
            <w:rStyle w:val="Hyperkobling"/>
            <w:sz w:val="16"/>
            <w:szCs w:val="16"/>
          </w:rPr>
          <w:t>www.aeih.org.</w:t>
        </w:r>
      </w:hyperlink>
      <w:r>
        <w:rPr>
          <w:sz w:val="16"/>
          <w:szCs w:val="16"/>
        </w:rPr>
        <w:tab/>
      </w:r>
      <w:r>
        <w:rPr>
          <w:sz w:val="16"/>
          <w:szCs w:val="16"/>
        </w:rPr>
        <w:tab/>
      </w:r>
      <w:r>
        <w:rPr>
          <w:sz w:val="16"/>
          <w:szCs w:val="16"/>
        </w:rPr>
        <w:tab/>
        <w:t xml:space="preserve">             </w:t>
      </w:r>
    </w:p>
    <w:p w14:paraId="4F528139" w14:textId="77777777" w:rsidR="00A41EEB" w:rsidRDefault="00A41EEB" w:rsidP="00A41EEB">
      <w:pPr>
        <w:pStyle w:val="Brdtekst"/>
        <w:rPr>
          <w:sz w:val="16"/>
          <w:szCs w:val="16"/>
        </w:rPr>
      </w:pPr>
      <w:r>
        <w:rPr>
          <w:sz w:val="16"/>
          <w:szCs w:val="16"/>
        </w:rPr>
        <w:t xml:space="preserve">A014 IHS Switzerland </w:t>
      </w:r>
      <w:hyperlink r:id="rId43" w:history="1">
        <w:r>
          <w:rPr>
            <w:rStyle w:val="Hyperkobling"/>
            <w:sz w:val="16"/>
            <w:szCs w:val="16"/>
          </w:rPr>
          <w:t>www.ihs.ch</w:t>
        </w:r>
      </w:hyperlink>
      <w:r>
        <w:rPr>
          <w:sz w:val="16"/>
          <w:szCs w:val="16"/>
        </w:rPr>
        <w:tab/>
      </w:r>
      <w:r>
        <w:rPr>
          <w:sz w:val="16"/>
          <w:szCs w:val="16"/>
        </w:rPr>
        <w:tab/>
      </w:r>
      <w:r>
        <w:rPr>
          <w:sz w:val="16"/>
          <w:szCs w:val="16"/>
        </w:rPr>
        <w:tab/>
        <w:t xml:space="preserve">A015 FSTA Denmark </w:t>
      </w:r>
      <w:hyperlink r:id="rId44" w:history="1">
        <w:r>
          <w:rPr>
            <w:rStyle w:val="Hyperkobling"/>
            <w:sz w:val="16"/>
            <w:szCs w:val="16"/>
          </w:rPr>
          <w:t>www.fsta.dk</w:t>
        </w:r>
      </w:hyperlink>
    </w:p>
    <w:p w14:paraId="4F52813A" w14:textId="77777777" w:rsidR="00A41EEB" w:rsidRDefault="00A41EEB" w:rsidP="00A41EEB">
      <w:pPr>
        <w:pStyle w:val="Brdtekst"/>
        <w:rPr>
          <w:sz w:val="16"/>
          <w:szCs w:val="16"/>
        </w:rPr>
      </w:pPr>
      <w:r>
        <w:rPr>
          <w:sz w:val="16"/>
          <w:szCs w:val="16"/>
        </w:rPr>
        <w:t xml:space="preserve">A017 WGKT Germany </w:t>
      </w:r>
      <w:hyperlink r:id="rId45" w:history="1">
        <w:r>
          <w:rPr>
            <w:rStyle w:val="Hyperkobling"/>
            <w:sz w:val="16"/>
            <w:szCs w:val="16"/>
          </w:rPr>
          <w:t>www.wgkt.de</w:t>
        </w:r>
      </w:hyperlink>
      <w:r>
        <w:rPr>
          <w:sz w:val="16"/>
          <w:szCs w:val="16"/>
        </w:rPr>
        <w:tab/>
      </w:r>
      <w:r>
        <w:rPr>
          <w:sz w:val="16"/>
          <w:szCs w:val="16"/>
        </w:rPr>
        <w:tab/>
      </w:r>
      <w:r>
        <w:rPr>
          <w:sz w:val="16"/>
          <w:szCs w:val="16"/>
        </w:rPr>
        <w:tab/>
        <w:t xml:space="preserve">A018 CHES Canada </w:t>
      </w:r>
      <w:hyperlink r:id="rId46" w:history="1">
        <w:r>
          <w:rPr>
            <w:rStyle w:val="Hyperkobling"/>
            <w:sz w:val="16"/>
            <w:szCs w:val="16"/>
          </w:rPr>
          <w:t>www.ches.org</w:t>
        </w:r>
      </w:hyperlink>
      <w:r>
        <w:rPr>
          <w:sz w:val="16"/>
          <w:szCs w:val="16"/>
        </w:rPr>
        <w:tab/>
      </w:r>
      <w:r>
        <w:rPr>
          <w:sz w:val="16"/>
          <w:szCs w:val="16"/>
        </w:rPr>
        <w:tab/>
      </w:r>
    </w:p>
    <w:p w14:paraId="4F52813B" w14:textId="77777777" w:rsidR="00A41EEB" w:rsidRDefault="00A41EEB" w:rsidP="00A41EEB">
      <w:pPr>
        <w:pStyle w:val="Brdtekst"/>
        <w:rPr>
          <w:sz w:val="16"/>
          <w:szCs w:val="16"/>
        </w:rPr>
      </w:pPr>
      <w:r>
        <w:rPr>
          <w:sz w:val="16"/>
          <w:szCs w:val="16"/>
        </w:rPr>
        <w:t xml:space="preserve">A020 HEAJ Japan </w:t>
      </w:r>
      <w:hyperlink r:id="rId47" w:history="1">
        <w:r>
          <w:rPr>
            <w:rStyle w:val="Hyperkobling"/>
            <w:sz w:val="16"/>
            <w:szCs w:val="16"/>
          </w:rPr>
          <w:t>www.heaj.org</w:t>
        </w:r>
      </w:hyperlink>
      <w:r>
        <w:rPr>
          <w:sz w:val="16"/>
          <w:szCs w:val="16"/>
        </w:rPr>
        <w:tab/>
      </w:r>
      <w:r>
        <w:rPr>
          <w:sz w:val="16"/>
          <w:szCs w:val="16"/>
        </w:rPr>
        <w:tab/>
      </w:r>
      <w:r>
        <w:rPr>
          <w:sz w:val="16"/>
          <w:szCs w:val="16"/>
        </w:rPr>
        <w:tab/>
        <w:t xml:space="preserve">A024 FKT Germany </w:t>
      </w:r>
      <w:hyperlink r:id="rId48" w:history="1">
        <w:r>
          <w:rPr>
            <w:rStyle w:val="Hyperkobling"/>
            <w:sz w:val="16"/>
            <w:szCs w:val="16"/>
          </w:rPr>
          <w:t>www.fkt.de</w:t>
        </w:r>
      </w:hyperlink>
      <w:r>
        <w:rPr>
          <w:sz w:val="16"/>
          <w:szCs w:val="16"/>
        </w:rPr>
        <w:tab/>
      </w:r>
      <w:r>
        <w:rPr>
          <w:sz w:val="16"/>
          <w:szCs w:val="16"/>
        </w:rPr>
        <w:tab/>
      </w:r>
    </w:p>
    <w:p w14:paraId="4F52813C" w14:textId="77777777" w:rsidR="00A41EEB" w:rsidRDefault="00A41EEB" w:rsidP="00A41EEB">
      <w:pPr>
        <w:pStyle w:val="Brdtekst"/>
        <w:rPr>
          <w:sz w:val="16"/>
          <w:szCs w:val="16"/>
        </w:rPr>
      </w:pPr>
      <w:r>
        <w:rPr>
          <w:sz w:val="16"/>
          <w:szCs w:val="16"/>
        </w:rPr>
        <w:t xml:space="preserve">A025 AADAIH Argentina </w:t>
      </w:r>
      <w:hyperlink r:id="rId49" w:history="1">
        <w:r>
          <w:rPr>
            <w:rStyle w:val="Hyperkobling"/>
            <w:sz w:val="16"/>
            <w:szCs w:val="16"/>
          </w:rPr>
          <w:t>www.aadaih.com.ar</w:t>
        </w:r>
      </w:hyperlink>
      <w:r>
        <w:rPr>
          <w:sz w:val="16"/>
          <w:szCs w:val="16"/>
        </w:rPr>
        <w:tab/>
      </w:r>
      <w:r>
        <w:rPr>
          <w:sz w:val="16"/>
          <w:szCs w:val="16"/>
        </w:rPr>
        <w:tab/>
        <w:t xml:space="preserve">A028 FSTL Norway </w:t>
      </w:r>
      <w:hyperlink r:id="rId50" w:history="1">
        <w:r>
          <w:rPr>
            <w:rStyle w:val="Hyperkobling"/>
            <w:sz w:val="16"/>
            <w:szCs w:val="16"/>
          </w:rPr>
          <w:t>www.fstl.org</w:t>
        </w:r>
      </w:hyperlink>
      <w:r>
        <w:rPr>
          <w:sz w:val="16"/>
          <w:szCs w:val="16"/>
        </w:rPr>
        <w:tab/>
      </w:r>
      <w:r>
        <w:rPr>
          <w:sz w:val="16"/>
          <w:szCs w:val="16"/>
        </w:rPr>
        <w:tab/>
      </w:r>
    </w:p>
    <w:p w14:paraId="4F52813D" w14:textId="77777777" w:rsidR="00A41EEB" w:rsidRDefault="00A41EEB" w:rsidP="00A41EEB">
      <w:pPr>
        <w:pStyle w:val="Brdtekst"/>
        <w:rPr>
          <w:sz w:val="16"/>
          <w:szCs w:val="16"/>
        </w:rPr>
      </w:pPr>
      <w:r>
        <w:rPr>
          <w:sz w:val="16"/>
          <w:szCs w:val="16"/>
        </w:rPr>
        <w:t xml:space="preserve">A032 SUAIH Uruguay </w:t>
      </w:r>
      <w:hyperlink r:id="rId51" w:history="1">
        <w:r>
          <w:rPr>
            <w:rStyle w:val="Hyperkobling"/>
            <w:sz w:val="16"/>
            <w:szCs w:val="16"/>
          </w:rPr>
          <w:t>www.suaih.com.uy</w:t>
        </w:r>
      </w:hyperlink>
      <w:r>
        <w:rPr>
          <w:sz w:val="16"/>
          <w:szCs w:val="16"/>
        </w:rPr>
        <w:tab/>
      </w:r>
      <w:r>
        <w:rPr>
          <w:sz w:val="16"/>
          <w:szCs w:val="16"/>
        </w:rPr>
        <w:tab/>
        <w:t xml:space="preserve">A033 UNAMHE Uganda </w:t>
      </w:r>
      <w:hyperlink r:id="rId52" w:history="1">
        <w:r>
          <w:rPr>
            <w:rStyle w:val="Hyperkobling"/>
            <w:sz w:val="16"/>
            <w:szCs w:val="16"/>
          </w:rPr>
          <w:t>www.unamhe.org</w:t>
        </w:r>
      </w:hyperlink>
    </w:p>
    <w:p w14:paraId="4F52813E" w14:textId="77777777" w:rsidR="00A41EEB" w:rsidRDefault="00A41EEB" w:rsidP="00A41EEB">
      <w:pPr>
        <w:pStyle w:val="Brdtekst"/>
        <w:rPr>
          <w:sz w:val="16"/>
          <w:szCs w:val="16"/>
        </w:rPr>
      </w:pPr>
      <w:r>
        <w:rPr>
          <w:sz w:val="16"/>
          <w:szCs w:val="16"/>
        </w:rPr>
        <w:t xml:space="preserve">A035 ABDEH Brasil </w:t>
      </w:r>
      <w:hyperlink r:id="rId53" w:history="1">
        <w:r>
          <w:rPr>
            <w:rStyle w:val="Hyperkobling"/>
            <w:sz w:val="16"/>
            <w:szCs w:val="16"/>
          </w:rPr>
          <w:t>www.abdeh.org.br</w:t>
        </w:r>
      </w:hyperlink>
      <w:r>
        <w:rPr>
          <w:sz w:val="16"/>
          <w:szCs w:val="16"/>
        </w:rPr>
        <w:t xml:space="preserve">                                   A038 AFHE Finland </w:t>
      </w:r>
      <w:hyperlink r:id="rId54" w:history="1">
        <w:r>
          <w:rPr>
            <w:rStyle w:val="Hyperkobling"/>
            <w:sz w:val="16"/>
            <w:szCs w:val="16"/>
          </w:rPr>
          <w:t>www.ssty.fi</w:t>
        </w:r>
      </w:hyperlink>
      <w:r>
        <w:rPr>
          <w:sz w:val="16"/>
          <w:szCs w:val="16"/>
        </w:rPr>
        <w:tab/>
      </w:r>
      <w:r>
        <w:rPr>
          <w:sz w:val="16"/>
          <w:szCs w:val="16"/>
        </w:rPr>
        <w:tab/>
      </w:r>
      <w:r>
        <w:rPr>
          <w:sz w:val="16"/>
          <w:szCs w:val="16"/>
        </w:rPr>
        <w:tab/>
      </w:r>
    </w:p>
    <w:p w14:paraId="4F52813F" w14:textId="77777777" w:rsidR="00A41EEB" w:rsidRDefault="00A41EEB" w:rsidP="00A41EEB">
      <w:pPr>
        <w:pStyle w:val="Brdtekst"/>
        <w:rPr>
          <w:sz w:val="16"/>
          <w:szCs w:val="16"/>
        </w:rPr>
      </w:pPr>
      <w:r>
        <w:rPr>
          <w:sz w:val="16"/>
          <w:szCs w:val="16"/>
        </w:rPr>
        <w:t xml:space="preserve">A040 OVKT Austria </w:t>
      </w:r>
      <w:hyperlink r:id="rId55" w:history="1">
        <w:r>
          <w:rPr>
            <w:rStyle w:val="Hyperkobling"/>
            <w:sz w:val="16"/>
            <w:szCs w:val="16"/>
          </w:rPr>
          <w:t>www.oevkt.at</w:t>
        </w:r>
      </w:hyperlink>
      <w:r>
        <w:rPr>
          <w:sz w:val="16"/>
          <w:szCs w:val="16"/>
        </w:rPr>
        <w:tab/>
        <w:t xml:space="preserve">                                A041 IHE India </w:t>
      </w:r>
      <w:hyperlink r:id="rId56" w:history="1">
        <w:r>
          <w:rPr>
            <w:rStyle w:val="Hyperkobling"/>
            <w:sz w:val="16"/>
            <w:szCs w:val="16"/>
          </w:rPr>
          <w:t>www.iheindia.org</w:t>
        </w:r>
      </w:hyperlink>
      <w:r>
        <w:rPr>
          <w:sz w:val="16"/>
          <w:szCs w:val="16"/>
        </w:rPr>
        <w:t xml:space="preserve">                                                </w:t>
      </w:r>
    </w:p>
    <w:p w14:paraId="4F528140" w14:textId="77777777" w:rsidR="00A41EEB" w:rsidRDefault="00A41EEB" w:rsidP="00A41EEB">
      <w:pPr>
        <w:pStyle w:val="Brdtekst"/>
        <w:rPr>
          <w:sz w:val="16"/>
          <w:szCs w:val="16"/>
        </w:rPr>
      </w:pPr>
      <w:r>
        <w:rPr>
          <w:sz w:val="16"/>
          <w:szCs w:val="16"/>
        </w:rPr>
        <w:t xml:space="preserve">A042 KIHA  Korea </w:t>
      </w:r>
      <w:hyperlink r:id="rId57" w:history="1">
        <w:r>
          <w:rPr>
            <w:rStyle w:val="Hyperkobling"/>
            <w:sz w:val="16"/>
            <w:szCs w:val="16"/>
          </w:rPr>
          <w:t>www.ikiha.org</w:t>
        </w:r>
      </w:hyperlink>
      <w:r>
        <w:rPr>
          <w:sz w:val="16"/>
          <w:szCs w:val="16"/>
        </w:rPr>
        <w:t xml:space="preserve"> </w:t>
      </w:r>
      <w:r>
        <w:rPr>
          <w:b/>
          <w:sz w:val="16"/>
          <w:szCs w:val="16"/>
        </w:rPr>
        <w:t xml:space="preserve"> </w:t>
      </w:r>
      <w:r>
        <w:rPr>
          <w:b/>
          <w:sz w:val="16"/>
          <w:szCs w:val="16"/>
        </w:rPr>
        <w:tab/>
      </w:r>
      <w:r>
        <w:rPr>
          <w:b/>
          <w:sz w:val="16"/>
          <w:szCs w:val="16"/>
        </w:rPr>
        <w:tab/>
      </w:r>
      <w:r>
        <w:rPr>
          <w:b/>
          <w:sz w:val="16"/>
          <w:szCs w:val="16"/>
        </w:rPr>
        <w:tab/>
      </w:r>
      <w:r>
        <w:rPr>
          <w:sz w:val="16"/>
          <w:szCs w:val="16"/>
        </w:rPr>
        <w:t xml:space="preserve">A043 BEAM Malaysia </w:t>
      </w:r>
      <w:hyperlink r:id="rId58" w:history="1">
        <w:r>
          <w:rPr>
            <w:rStyle w:val="Hyperkobling"/>
            <w:sz w:val="16"/>
            <w:szCs w:val="16"/>
          </w:rPr>
          <w:t>www.beam.org.my</w:t>
        </w:r>
      </w:hyperlink>
      <w:r>
        <w:rPr>
          <w:sz w:val="16"/>
          <w:szCs w:val="16"/>
        </w:rPr>
        <w:t xml:space="preserve">      </w:t>
      </w:r>
    </w:p>
    <w:p w14:paraId="4F528141" w14:textId="77777777" w:rsidR="00A41EEB" w:rsidRDefault="00A41EEB" w:rsidP="00A41EEB">
      <w:pPr>
        <w:pStyle w:val="Brdtekst"/>
        <w:rPr>
          <w:sz w:val="16"/>
          <w:szCs w:val="16"/>
        </w:rPr>
      </w:pPr>
      <w:r>
        <w:rPr>
          <w:sz w:val="16"/>
          <w:szCs w:val="16"/>
        </w:rPr>
        <w:t xml:space="preserve">A044 SIAIS Italy </w:t>
      </w:r>
      <w:hyperlink r:id="rId59" w:history="1">
        <w:r>
          <w:rPr>
            <w:rStyle w:val="Hyperkobling"/>
            <w:sz w:val="16"/>
            <w:szCs w:val="16"/>
          </w:rPr>
          <w:t>www.siais.it</w:t>
        </w:r>
      </w:hyperlink>
      <w:r>
        <w:rPr>
          <w:sz w:val="16"/>
          <w:szCs w:val="16"/>
        </w:rPr>
        <w:t xml:space="preserve">                                                  IFHE </w:t>
      </w:r>
      <w:hyperlink r:id="rId60" w:history="1">
        <w:r>
          <w:rPr>
            <w:rStyle w:val="Hyperkobling"/>
            <w:sz w:val="16"/>
            <w:szCs w:val="16"/>
          </w:rPr>
          <w:t>www.ifhe.info</w:t>
        </w:r>
      </w:hyperlink>
    </w:p>
    <w:p w14:paraId="4F528142" w14:textId="77777777" w:rsidR="00D007B2" w:rsidRDefault="00D007B2" w:rsidP="00A41EEB">
      <w:pPr>
        <w:tabs>
          <w:tab w:val="left" w:pos="7830"/>
        </w:tabs>
        <w:rPr>
          <w:rFonts w:ascii="Arial" w:hAnsi="Arial" w:cs="Arial"/>
          <w:sz w:val="20"/>
        </w:rPr>
      </w:pPr>
      <w:r>
        <w:rPr>
          <w:rFonts w:ascii="Arial" w:hAnsi="Arial" w:cs="Arial"/>
          <w:sz w:val="20"/>
        </w:rPr>
        <w:t xml:space="preserve">                        </w:t>
      </w:r>
      <w:r>
        <w:rPr>
          <w:rFonts w:ascii="Arial" w:hAnsi="Arial" w:cs="Arial"/>
          <w:bCs/>
          <w:iCs/>
          <w:sz w:val="18"/>
          <w:szCs w:val="18"/>
        </w:rPr>
        <w:t>“Healthcare Engineering creating effective and efficient care world-wide“</w:t>
      </w:r>
      <w:r>
        <w:rPr>
          <w:rFonts w:ascii="Arial" w:hAnsi="Arial" w:cs="Arial"/>
          <w:sz w:val="20"/>
        </w:rPr>
        <w:t>.</w:t>
      </w:r>
    </w:p>
    <w:p w14:paraId="4F528143" w14:textId="77777777" w:rsidR="007F64CA" w:rsidRDefault="007F64CA" w:rsidP="00A41EEB">
      <w:pPr>
        <w:tabs>
          <w:tab w:val="left" w:pos="7830"/>
        </w:tabs>
        <w:rPr>
          <w:rFonts w:ascii="Arial" w:hAnsi="Arial" w:cs="Arial"/>
          <w:sz w:val="20"/>
        </w:rPr>
      </w:pPr>
    </w:p>
    <w:p w14:paraId="4F528144" w14:textId="77777777" w:rsidR="007F64CA" w:rsidRPr="007F64CA" w:rsidRDefault="007F64CA" w:rsidP="00A41EEB">
      <w:pPr>
        <w:tabs>
          <w:tab w:val="left" w:pos="7830"/>
        </w:tabs>
        <w:rPr>
          <w:rFonts w:ascii="Arial" w:hAnsi="Arial" w:cs="Arial"/>
        </w:rPr>
      </w:pPr>
      <w:r w:rsidRPr="007F64CA">
        <w:rPr>
          <w:rFonts w:ascii="Arial" w:hAnsi="Arial" w:cs="Arial"/>
        </w:rPr>
        <w:t>Your sincerely</w:t>
      </w:r>
    </w:p>
    <w:p w14:paraId="4F528145" w14:textId="77777777" w:rsidR="007F64CA" w:rsidRPr="00350F92" w:rsidRDefault="007F64CA" w:rsidP="00A41EEB">
      <w:pPr>
        <w:tabs>
          <w:tab w:val="left" w:pos="7830"/>
        </w:tabs>
        <w:rPr>
          <w:rFonts w:ascii="Bradley Hand ITC" w:hAnsi="Bradley Hand ITC" w:cs="Arial"/>
          <w:b/>
          <w:sz w:val="28"/>
          <w:szCs w:val="28"/>
        </w:rPr>
      </w:pPr>
      <w:r w:rsidRPr="00350F92">
        <w:rPr>
          <w:rFonts w:ascii="Bradley Hand ITC" w:hAnsi="Bradley Hand ITC" w:cs="Arial"/>
          <w:b/>
          <w:sz w:val="28"/>
          <w:szCs w:val="28"/>
        </w:rPr>
        <w:t>Gunnar Baekken</w:t>
      </w:r>
    </w:p>
    <w:p w14:paraId="4F528146" w14:textId="77777777" w:rsidR="007F64CA" w:rsidRPr="007F64CA" w:rsidRDefault="007F64CA" w:rsidP="00A41EEB">
      <w:pPr>
        <w:tabs>
          <w:tab w:val="left" w:pos="7830"/>
        </w:tabs>
        <w:rPr>
          <w:b/>
          <w:u w:val="single"/>
        </w:rPr>
      </w:pPr>
      <w:r w:rsidRPr="007F64CA">
        <w:rPr>
          <w:rFonts w:ascii="Arial" w:hAnsi="Arial" w:cs="Arial"/>
        </w:rPr>
        <w:t>IFHE General Secretary</w:t>
      </w:r>
    </w:p>
    <w:sectPr w:rsidR="007F64CA" w:rsidRPr="007F64CA" w:rsidSect="001A4773">
      <w:headerReference w:type="default" r:id="rId61"/>
      <w:footerReference w:type="default" r:id="rId62"/>
      <w:pgSz w:w="11906" w:h="16838"/>
      <w:pgMar w:top="1440" w:right="1080" w:bottom="1440" w:left="1080"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2814B" w14:textId="77777777" w:rsidR="009058FD" w:rsidRDefault="009058FD" w:rsidP="00091434">
      <w:pPr>
        <w:rPr>
          <w:rFonts w:cs="Times New Roman"/>
        </w:rPr>
      </w:pPr>
      <w:r>
        <w:rPr>
          <w:rFonts w:cs="Times New Roman"/>
        </w:rPr>
        <w:separator/>
      </w:r>
    </w:p>
  </w:endnote>
  <w:endnote w:type="continuationSeparator" w:id="0">
    <w:p w14:paraId="4F52814C" w14:textId="77777777" w:rsidR="009058FD" w:rsidRDefault="009058FD" w:rsidP="0009143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2814E" w14:textId="40446D64" w:rsidR="001615B2" w:rsidRDefault="007347DF">
    <w:pPr>
      <w:pStyle w:val="Bunntekst"/>
      <w:rPr>
        <w:rFonts w:cs="Times New Roman"/>
      </w:rPr>
    </w:pPr>
    <w:r>
      <w:rPr>
        <w:noProof/>
        <w:lang w:val="nb-NO" w:eastAsia="nb-NO"/>
      </w:rPr>
      <mc:AlternateContent>
        <mc:Choice Requires="wps">
          <w:drawing>
            <wp:anchor distT="0" distB="0" distL="114300" distR="114300" simplePos="0" relativeHeight="251662336" behindDoc="0" locked="0" layoutInCell="1" allowOverlap="1" wp14:anchorId="4F528151" wp14:editId="4F528152">
              <wp:simplePos x="0" y="0"/>
              <wp:positionH relativeFrom="page">
                <wp:align>center</wp:align>
              </wp:positionH>
              <wp:positionV relativeFrom="page">
                <wp:align>center</wp:align>
              </wp:positionV>
              <wp:extent cx="7145655" cy="10123170"/>
              <wp:effectExtent l="17780" t="16510" r="18415" b="13970"/>
              <wp:wrapNone/>
              <wp:docPr id="1" name="Rektange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5655" cy="10123170"/>
                      </a:xfrm>
                      <a:prstGeom prst="rect">
                        <a:avLst/>
                      </a:prstGeom>
                      <a:noFill/>
                      <a:ln w="25400">
                        <a:solidFill>
                          <a:srgbClr val="93895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1D769B9" id="Rektangel 40" o:spid="_x0000_s1026" style="position:absolute;margin-left:0;margin-top:0;width:562.65pt;height:797.1pt;z-index:25166233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" filled="f" strokecolor="#938953" strokeweight="2pt">
              <w10:wrap anchorx="page" anchory="page"/>
            </v:rect>
          </w:pict>
        </mc:Fallback>
      </mc:AlternateContent>
    </w:r>
    <w:r w:rsidR="001615B2">
      <w:rPr>
        <w:color w:val="4F81BD"/>
        <w:lang w:val="nb-NO"/>
      </w:rPr>
      <w:t xml:space="preserve"> </w:t>
    </w:r>
    <w:r w:rsidR="001615B2">
      <w:rPr>
        <w:rFonts w:ascii="Cambria" w:hAnsi="Cambria" w:cs="Cambria"/>
        <w:color w:val="4F81BD"/>
        <w:sz w:val="20"/>
        <w:szCs w:val="20"/>
        <w:lang w:val="nb-NO"/>
      </w:rPr>
      <w:t xml:space="preserve">side </w:t>
    </w:r>
    <w:r w:rsidR="001615B2">
      <w:rPr>
        <w:color w:val="4F81BD"/>
        <w:sz w:val="20"/>
        <w:szCs w:val="20"/>
      </w:rPr>
      <w:fldChar w:fldCharType="begin"/>
    </w:r>
    <w:r w:rsidR="001615B2">
      <w:rPr>
        <w:color w:val="4F81BD"/>
        <w:sz w:val="20"/>
        <w:szCs w:val="20"/>
      </w:rPr>
      <w:instrText>PAGE    \* MERGEFORMAT</w:instrText>
    </w:r>
    <w:r w:rsidR="001615B2">
      <w:rPr>
        <w:color w:val="4F81BD"/>
        <w:sz w:val="20"/>
        <w:szCs w:val="20"/>
      </w:rPr>
      <w:fldChar w:fldCharType="separate"/>
    </w:r>
    <w:r w:rsidR="006A5165" w:rsidRPr="006A5165">
      <w:rPr>
        <w:rFonts w:ascii="Cambria" w:hAnsi="Cambria" w:cs="Cambria"/>
        <w:noProof/>
        <w:color w:val="4F81BD"/>
        <w:sz w:val="20"/>
        <w:szCs w:val="20"/>
        <w:lang w:val="nb-NO"/>
      </w:rPr>
      <w:t>9</w:t>
    </w:r>
    <w:r w:rsidR="001615B2">
      <w:rPr>
        <w:color w:val="4F81BD"/>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28149" w14:textId="77777777" w:rsidR="009058FD" w:rsidRDefault="009058FD" w:rsidP="00091434">
      <w:pPr>
        <w:rPr>
          <w:rFonts w:cs="Times New Roman"/>
        </w:rPr>
      </w:pPr>
      <w:r>
        <w:rPr>
          <w:rFonts w:cs="Times New Roman"/>
        </w:rPr>
        <w:separator/>
      </w:r>
    </w:p>
  </w:footnote>
  <w:footnote w:type="continuationSeparator" w:id="0">
    <w:p w14:paraId="4F52814A" w14:textId="77777777" w:rsidR="009058FD" w:rsidRDefault="009058FD" w:rsidP="00091434">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2814D" w14:textId="77777777" w:rsidR="001615B2" w:rsidRDefault="007347DF">
    <w:pPr>
      <w:pStyle w:val="Topptekst"/>
      <w:rPr>
        <w:rFonts w:cs="Times New Roman"/>
      </w:rPr>
    </w:pPr>
    <w:r>
      <w:rPr>
        <w:noProof/>
        <w:lang w:val="nb-NO" w:eastAsia="nb-NO"/>
      </w:rPr>
      <w:drawing>
        <wp:anchor distT="0" distB="0" distL="114300" distR="114300" simplePos="0" relativeHeight="251660288" behindDoc="0" locked="0" layoutInCell="1" allowOverlap="1" wp14:anchorId="4F52814F" wp14:editId="4F528150">
          <wp:simplePos x="0" y="0"/>
          <wp:positionH relativeFrom="margin">
            <wp:posOffset>-537845</wp:posOffset>
          </wp:positionH>
          <wp:positionV relativeFrom="margin">
            <wp:posOffset>-623570</wp:posOffset>
          </wp:positionV>
          <wp:extent cx="7629525" cy="995680"/>
          <wp:effectExtent l="0" t="0" r="9525" b="0"/>
          <wp:wrapSquare wrapText="bothSides"/>
          <wp:docPr id="2" name="Bilde 1" descr="http://ifhe.info/kfiler/gfx/to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descr="http://ifhe.info/kfiler/gfx/top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9956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E5D"/>
      </v:shape>
    </w:pict>
  </w:numPicBullet>
  <w:abstractNum w:abstractNumId="0" w15:restartNumberingAfterBreak="0">
    <w:nsid w:val="FFFFFF83"/>
    <w:multiLevelType w:val="singleLevel"/>
    <w:tmpl w:val="F4D2B2F4"/>
    <w:lvl w:ilvl="0">
      <w:start w:val="1"/>
      <w:numFmt w:val="bullet"/>
      <w:pStyle w:val="Punktliste2"/>
      <w:lvlText w:val=""/>
      <w:lvlJc w:val="left"/>
      <w:pPr>
        <w:tabs>
          <w:tab w:val="num" w:pos="643"/>
        </w:tabs>
        <w:ind w:left="643" w:hanging="360"/>
      </w:pPr>
      <w:rPr>
        <w:rFonts w:ascii="Symbol" w:hAnsi="Symbol" w:hint="default"/>
      </w:rPr>
    </w:lvl>
  </w:abstractNum>
  <w:abstractNum w:abstractNumId="1" w15:restartNumberingAfterBreak="0">
    <w:nsid w:val="01A95183"/>
    <w:multiLevelType w:val="hybridMultilevel"/>
    <w:tmpl w:val="6382CF4A"/>
    <w:lvl w:ilvl="0" w:tplc="EF0AEB10">
      <w:numFmt w:val="bullet"/>
      <w:lvlText w:val="-"/>
      <w:lvlJc w:val="left"/>
      <w:pPr>
        <w:ind w:left="927" w:hanging="360"/>
      </w:pPr>
      <w:rPr>
        <w:rFonts w:ascii="Calibri" w:eastAsiaTheme="minorHAnsi" w:hAnsi="Calibri" w:cstheme="minorBidi" w:hint="default"/>
      </w:rPr>
    </w:lvl>
    <w:lvl w:ilvl="1" w:tplc="08130003">
      <w:start w:val="1"/>
      <w:numFmt w:val="bullet"/>
      <w:lvlText w:val="o"/>
      <w:lvlJc w:val="left"/>
      <w:pPr>
        <w:ind w:left="1647" w:hanging="360"/>
      </w:pPr>
      <w:rPr>
        <w:rFonts w:ascii="Courier New" w:hAnsi="Courier New" w:cs="Courier New" w:hint="default"/>
      </w:rPr>
    </w:lvl>
    <w:lvl w:ilvl="2" w:tplc="08130005">
      <w:start w:val="1"/>
      <w:numFmt w:val="bullet"/>
      <w:lvlText w:val=""/>
      <w:lvlJc w:val="left"/>
      <w:pPr>
        <w:ind w:left="2367" w:hanging="360"/>
      </w:pPr>
      <w:rPr>
        <w:rFonts w:ascii="Wingdings" w:hAnsi="Wingdings" w:hint="default"/>
      </w:rPr>
    </w:lvl>
    <w:lvl w:ilvl="3" w:tplc="08130001">
      <w:start w:val="1"/>
      <w:numFmt w:val="bullet"/>
      <w:lvlText w:val=""/>
      <w:lvlJc w:val="left"/>
      <w:pPr>
        <w:ind w:left="3087" w:hanging="360"/>
      </w:pPr>
      <w:rPr>
        <w:rFonts w:ascii="Symbol" w:hAnsi="Symbol" w:hint="default"/>
      </w:rPr>
    </w:lvl>
    <w:lvl w:ilvl="4" w:tplc="08130003">
      <w:start w:val="1"/>
      <w:numFmt w:val="bullet"/>
      <w:lvlText w:val="o"/>
      <w:lvlJc w:val="left"/>
      <w:pPr>
        <w:ind w:left="3807" w:hanging="360"/>
      </w:pPr>
      <w:rPr>
        <w:rFonts w:ascii="Courier New" w:hAnsi="Courier New" w:cs="Courier New" w:hint="default"/>
      </w:rPr>
    </w:lvl>
    <w:lvl w:ilvl="5" w:tplc="08130005">
      <w:start w:val="1"/>
      <w:numFmt w:val="bullet"/>
      <w:lvlText w:val=""/>
      <w:lvlJc w:val="left"/>
      <w:pPr>
        <w:ind w:left="4527" w:hanging="360"/>
      </w:pPr>
      <w:rPr>
        <w:rFonts w:ascii="Wingdings" w:hAnsi="Wingdings" w:hint="default"/>
      </w:rPr>
    </w:lvl>
    <w:lvl w:ilvl="6" w:tplc="08130001">
      <w:start w:val="1"/>
      <w:numFmt w:val="bullet"/>
      <w:lvlText w:val=""/>
      <w:lvlJc w:val="left"/>
      <w:pPr>
        <w:ind w:left="5247" w:hanging="360"/>
      </w:pPr>
      <w:rPr>
        <w:rFonts w:ascii="Symbol" w:hAnsi="Symbol" w:hint="default"/>
      </w:rPr>
    </w:lvl>
    <w:lvl w:ilvl="7" w:tplc="08130003">
      <w:start w:val="1"/>
      <w:numFmt w:val="bullet"/>
      <w:lvlText w:val="o"/>
      <w:lvlJc w:val="left"/>
      <w:pPr>
        <w:ind w:left="5967" w:hanging="360"/>
      </w:pPr>
      <w:rPr>
        <w:rFonts w:ascii="Courier New" w:hAnsi="Courier New" w:cs="Courier New" w:hint="default"/>
      </w:rPr>
    </w:lvl>
    <w:lvl w:ilvl="8" w:tplc="08130005">
      <w:start w:val="1"/>
      <w:numFmt w:val="bullet"/>
      <w:lvlText w:val=""/>
      <w:lvlJc w:val="left"/>
      <w:pPr>
        <w:ind w:left="6687" w:hanging="360"/>
      </w:pPr>
      <w:rPr>
        <w:rFonts w:ascii="Wingdings" w:hAnsi="Wingdings" w:hint="default"/>
      </w:rPr>
    </w:lvl>
  </w:abstractNum>
  <w:abstractNum w:abstractNumId="2" w15:restartNumberingAfterBreak="0">
    <w:nsid w:val="022B68AD"/>
    <w:multiLevelType w:val="hybridMultilevel"/>
    <w:tmpl w:val="E764A0D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AB1484D"/>
    <w:multiLevelType w:val="multilevel"/>
    <w:tmpl w:val="E3168002"/>
    <w:lvl w:ilvl="0">
      <w:start w:val="6"/>
      <w:numFmt w:val="decimal"/>
      <w:lvlText w:val="%1.0"/>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 w15:restartNumberingAfterBreak="0">
    <w:nsid w:val="0BA32B46"/>
    <w:multiLevelType w:val="multilevel"/>
    <w:tmpl w:val="967CC0D0"/>
    <w:lvl w:ilvl="0">
      <w:start w:val="3"/>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rPr>
    </w:lvl>
    <w:lvl w:ilvl="2">
      <w:start w:val="1"/>
      <w:numFmt w:val="decimal"/>
      <w:lvlText w:val="%1.%2.%3"/>
      <w:lvlJc w:val="left"/>
      <w:pPr>
        <w:tabs>
          <w:tab w:val="num" w:pos="2160"/>
        </w:tabs>
        <w:ind w:left="2160" w:hanging="720"/>
      </w:pPr>
      <w:rPr>
        <w:b w:val="0"/>
      </w:rPr>
    </w:lvl>
    <w:lvl w:ilvl="3">
      <w:start w:val="1"/>
      <w:numFmt w:val="decimal"/>
      <w:lvlText w:val="%1.%2.%3.%4"/>
      <w:lvlJc w:val="left"/>
      <w:pPr>
        <w:tabs>
          <w:tab w:val="num" w:pos="2880"/>
        </w:tabs>
        <w:ind w:left="2880" w:hanging="720"/>
      </w:pPr>
      <w:rPr>
        <w:b w:val="0"/>
      </w:rPr>
    </w:lvl>
    <w:lvl w:ilvl="4">
      <w:start w:val="1"/>
      <w:numFmt w:val="decimal"/>
      <w:lvlText w:val="%1.%2.%3.%4.%5"/>
      <w:lvlJc w:val="left"/>
      <w:pPr>
        <w:tabs>
          <w:tab w:val="num" w:pos="3960"/>
        </w:tabs>
        <w:ind w:left="3960" w:hanging="1080"/>
      </w:pPr>
      <w:rPr>
        <w:b w:val="0"/>
      </w:rPr>
    </w:lvl>
    <w:lvl w:ilvl="5">
      <w:start w:val="1"/>
      <w:numFmt w:val="decimal"/>
      <w:lvlText w:val="%1.%2.%3.%4.%5.%6"/>
      <w:lvlJc w:val="left"/>
      <w:pPr>
        <w:tabs>
          <w:tab w:val="num" w:pos="4680"/>
        </w:tabs>
        <w:ind w:left="4680" w:hanging="1080"/>
      </w:pPr>
      <w:rPr>
        <w:b w:val="0"/>
      </w:rPr>
    </w:lvl>
    <w:lvl w:ilvl="6">
      <w:start w:val="1"/>
      <w:numFmt w:val="decimal"/>
      <w:lvlText w:val="%1.%2.%3.%4.%5.%6.%7"/>
      <w:lvlJc w:val="left"/>
      <w:pPr>
        <w:tabs>
          <w:tab w:val="num" w:pos="5760"/>
        </w:tabs>
        <w:ind w:left="5760" w:hanging="1440"/>
      </w:pPr>
      <w:rPr>
        <w:b w:val="0"/>
      </w:rPr>
    </w:lvl>
    <w:lvl w:ilvl="7">
      <w:start w:val="1"/>
      <w:numFmt w:val="decimal"/>
      <w:lvlText w:val="%1.%2.%3.%4.%5.%6.%7.%8"/>
      <w:lvlJc w:val="left"/>
      <w:pPr>
        <w:tabs>
          <w:tab w:val="num" w:pos="6480"/>
        </w:tabs>
        <w:ind w:left="6480" w:hanging="1440"/>
      </w:pPr>
      <w:rPr>
        <w:b w:val="0"/>
      </w:rPr>
    </w:lvl>
    <w:lvl w:ilvl="8">
      <w:start w:val="1"/>
      <w:numFmt w:val="decimal"/>
      <w:lvlText w:val="%1.%2.%3.%4.%5.%6.%7.%8.%9"/>
      <w:lvlJc w:val="left"/>
      <w:pPr>
        <w:tabs>
          <w:tab w:val="num" w:pos="7560"/>
        </w:tabs>
        <w:ind w:left="7560" w:hanging="1800"/>
      </w:pPr>
      <w:rPr>
        <w:b w:val="0"/>
      </w:rPr>
    </w:lvl>
  </w:abstractNum>
  <w:abstractNum w:abstractNumId="5" w15:restartNumberingAfterBreak="0">
    <w:nsid w:val="178511AB"/>
    <w:multiLevelType w:val="hybridMultilevel"/>
    <w:tmpl w:val="E1F8A16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189D79F8"/>
    <w:multiLevelType w:val="hybridMultilevel"/>
    <w:tmpl w:val="BD8C44A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232335FA"/>
    <w:multiLevelType w:val="hybridMultilevel"/>
    <w:tmpl w:val="D1AC69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29043CD1"/>
    <w:multiLevelType w:val="hybridMultilevel"/>
    <w:tmpl w:val="AA1EF1DE"/>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2C992381"/>
    <w:multiLevelType w:val="hybridMultilevel"/>
    <w:tmpl w:val="ABAC5BB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5C50123"/>
    <w:multiLevelType w:val="hybridMultilevel"/>
    <w:tmpl w:val="D1EAADFA"/>
    <w:lvl w:ilvl="0" w:tplc="04140001">
      <w:start w:val="25"/>
      <w:numFmt w:val="bullet"/>
      <w:lvlText w:val=""/>
      <w:lvlJc w:val="left"/>
      <w:pPr>
        <w:ind w:left="720"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cs="Wingdings" w:hint="default"/>
      </w:rPr>
    </w:lvl>
    <w:lvl w:ilvl="3" w:tplc="04140001">
      <w:start w:val="1"/>
      <w:numFmt w:val="bullet"/>
      <w:lvlText w:val=""/>
      <w:lvlJc w:val="left"/>
      <w:pPr>
        <w:ind w:left="2880" w:hanging="360"/>
      </w:pPr>
      <w:rPr>
        <w:rFonts w:ascii="Symbol" w:hAnsi="Symbol" w:cs="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cs="Wingdings" w:hint="default"/>
      </w:rPr>
    </w:lvl>
    <w:lvl w:ilvl="6" w:tplc="04140001">
      <w:start w:val="1"/>
      <w:numFmt w:val="bullet"/>
      <w:lvlText w:val=""/>
      <w:lvlJc w:val="left"/>
      <w:pPr>
        <w:ind w:left="5040" w:hanging="360"/>
      </w:pPr>
      <w:rPr>
        <w:rFonts w:ascii="Symbol" w:hAnsi="Symbol" w:cs="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cs="Wingdings" w:hint="default"/>
      </w:rPr>
    </w:lvl>
  </w:abstractNum>
  <w:abstractNum w:abstractNumId="11" w15:restartNumberingAfterBreak="0">
    <w:nsid w:val="374476E2"/>
    <w:multiLevelType w:val="hybridMultilevel"/>
    <w:tmpl w:val="121C0C70"/>
    <w:lvl w:ilvl="0" w:tplc="0414000B">
      <w:start w:val="1"/>
      <w:numFmt w:val="bullet"/>
      <w:lvlText w:val=""/>
      <w:lvlJc w:val="left"/>
      <w:pPr>
        <w:ind w:left="720" w:hanging="360"/>
      </w:pPr>
      <w:rPr>
        <w:rFonts w:ascii="Wingdings" w:hAnsi="Wingdings" w:hint="default"/>
      </w:rPr>
    </w:lvl>
    <w:lvl w:ilvl="1" w:tplc="7B364B5C">
      <w:numFmt w:val="bullet"/>
      <w:lvlText w:val=""/>
      <w:lvlJc w:val="left"/>
      <w:pPr>
        <w:ind w:left="1440" w:hanging="360"/>
      </w:pPr>
      <w:rPr>
        <w:rFonts w:ascii="Arial" w:eastAsia="Calibri" w:hAnsi="Arial" w:cs="Aria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37C66362"/>
    <w:multiLevelType w:val="hybridMultilevel"/>
    <w:tmpl w:val="ED904BD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384A2211"/>
    <w:multiLevelType w:val="hybridMultilevel"/>
    <w:tmpl w:val="185CEAF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39826C94"/>
    <w:multiLevelType w:val="hybridMultilevel"/>
    <w:tmpl w:val="AB46204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3D510ACE"/>
    <w:multiLevelType w:val="hybridMultilevel"/>
    <w:tmpl w:val="EFDA38A8"/>
    <w:lvl w:ilvl="0" w:tplc="8AC639D4">
      <w:start w:val="1"/>
      <w:numFmt w:val="lowerLetter"/>
      <w:lvlText w:val="%1."/>
      <w:lvlJc w:val="left"/>
      <w:pPr>
        <w:ind w:left="1080" w:hanging="360"/>
      </w:pPr>
      <w:rPr>
        <w:rFonts w:hint="default"/>
        <w:b/>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6" w15:restartNumberingAfterBreak="0">
    <w:nsid w:val="41477758"/>
    <w:multiLevelType w:val="multilevel"/>
    <w:tmpl w:val="11543650"/>
    <w:lvl w:ilvl="0">
      <w:start w:val="5"/>
      <w:numFmt w:val="decimal"/>
      <w:lvlText w:val="%1"/>
      <w:lvlJc w:val="left"/>
      <w:pPr>
        <w:tabs>
          <w:tab w:val="num" w:pos="360"/>
        </w:tabs>
        <w:ind w:left="360" w:hanging="360"/>
      </w:pPr>
      <w:rPr>
        <w:b w:val="0"/>
      </w:rPr>
    </w:lvl>
    <w:lvl w:ilv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7" w15:restartNumberingAfterBreak="0">
    <w:nsid w:val="4B95571F"/>
    <w:multiLevelType w:val="hybridMultilevel"/>
    <w:tmpl w:val="24DA06AA"/>
    <w:lvl w:ilvl="0" w:tplc="04140007">
      <w:start w:val="1"/>
      <w:numFmt w:val="bullet"/>
      <w:lvlText w:val=""/>
      <w:lvlPicBulletId w:val="0"/>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551D08CF"/>
    <w:multiLevelType w:val="hybridMultilevel"/>
    <w:tmpl w:val="DA2A1110"/>
    <w:lvl w:ilvl="0" w:tplc="63EE3740">
      <w:numFmt w:val="bullet"/>
      <w:lvlText w:val=""/>
      <w:lvlJc w:val="left"/>
      <w:pPr>
        <w:ind w:left="1080" w:hanging="360"/>
      </w:pPr>
      <w:rPr>
        <w:rFonts w:ascii="Symbol" w:eastAsia="Lucida Sans Unicode" w:hAnsi="Symbol" w:cs="Verdana"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56814D2B"/>
    <w:multiLevelType w:val="hybridMultilevel"/>
    <w:tmpl w:val="806E9EA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5A4A2410"/>
    <w:multiLevelType w:val="multilevel"/>
    <w:tmpl w:val="434C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0D3ABE"/>
    <w:multiLevelType w:val="multilevel"/>
    <w:tmpl w:val="B5CABEA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EFE72F0"/>
    <w:multiLevelType w:val="hybridMultilevel"/>
    <w:tmpl w:val="6532CD0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5F5C0E4A"/>
    <w:multiLevelType w:val="hybridMultilevel"/>
    <w:tmpl w:val="D84C633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603F1A43"/>
    <w:multiLevelType w:val="multilevel"/>
    <w:tmpl w:val="69C63D4A"/>
    <w:lvl w:ilvl="0">
      <w:start w:val="2"/>
      <w:numFmt w:val="decimal"/>
      <w:lvlText w:val="%1"/>
      <w:lvlJc w:val="left"/>
      <w:pPr>
        <w:tabs>
          <w:tab w:val="num" w:pos="450"/>
        </w:tabs>
        <w:ind w:left="450" w:hanging="450"/>
      </w:pPr>
    </w:lvl>
    <w:lvl w:ilvl="1">
      <w:start w:val="2"/>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66AC228F"/>
    <w:multiLevelType w:val="hybridMultilevel"/>
    <w:tmpl w:val="293E9956"/>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26" w15:restartNumberingAfterBreak="0">
    <w:nsid w:val="67A572B2"/>
    <w:multiLevelType w:val="hybridMultilevel"/>
    <w:tmpl w:val="34EED8CA"/>
    <w:lvl w:ilvl="0" w:tplc="021E728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EB32AA5"/>
    <w:multiLevelType w:val="hybridMultilevel"/>
    <w:tmpl w:val="9B9E9052"/>
    <w:lvl w:ilvl="0" w:tplc="291468C4">
      <w:start w:val="1"/>
      <w:numFmt w:val="decimal"/>
      <w:lvlText w:val="%1."/>
      <w:lvlJc w:val="left"/>
      <w:pPr>
        <w:ind w:left="720" w:hanging="360"/>
      </w:pPr>
      <w:rPr>
        <w:rFonts w:hint="default"/>
        <w:b/>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8" w15:restartNumberingAfterBreak="0">
    <w:nsid w:val="749B3A3E"/>
    <w:multiLevelType w:val="hybridMultilevel"/>
    <w:tmpl w:val="4DA4061E"/>
    <w:lvl w:ilvl="0" w:tplc="04140001">
      <w:start w:val="50"/>
      <w:numFmt w:val="bullet"/>
      <w:lvlText w:val=""/>
      <w:lvlJc w:val="left"/>
      <w:pPr>
        <w:ind w:left="720"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cs="Wingdings" w:hint="default"/>
      </w:rPr>
    </w:lvl>
    <w:lvl w:ilvl="3" w:tplc="04140001">
      <w:start w:val="1"/>
      <w:numFmt w:val="bullet"/>
      <w:lvlText w:val=""/>
      <w:lvlJc w:val="left"/>
      <w:pPr>
        <w:ind w:left="2880" w:hanging="360"/>
      </w:pPr>
      <w:rPr>
        <w:rFonts w:ascii="Symbol" w:hAnsi="Symbol" w:cs="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cs="Wingdings" w:hint="default"/>
      </w:rPr>
    </w:lvl>
    <w:lvl w:ilvl="6" w:tplc="04140001">
      <w:start w:val="1"/>
      <w:numFmt w:val="bullet"/>
      <w:lvlText w:val=""/>
      <w:lvlJc w:val="left"/>
      <w:pPr>
        <w:ind w:left="5040" w:hanging="360"/>
      </w:pPr>
      <w:rPr>
        <w:rFonts w:ascii="Symbol" w:hAnsi="Symbol" w:cs="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cs="Wingdings" w:hint="default"/>
      </w:rPr>
    </w:lvl>
  </w:abstractNum>
  <w:abstractNum w:abstractNumId="29" w15:restartNumberingAfterBreak="0">
    <w:nsid w:val="7686346A"/>
    <w:multiLevelType w:val="hybridMultilevel"/>
    <w:tmpl w:val="49A6FA2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77501CB6"/>
    <w:multiLevelType w:val="hybridMultilevel"/>
    <w:tmpl w:val="3E689AB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1" w15:restartNumberingAfterBreak="0">
    <w:nsid w:val="78AE795D"/>
    <w:multiLevelType w:val="hybridMultilevel"/>
    <w:tmpl w:val="C9FAF758"/>
    <w:lvl w:ilvl="0" w:tplc="04140001">
      <w:start w:val="4"/>
      <w:numFmt w:val="bullet"/>
      <w:lvlText w:val=""/>
      <w:lvlJc w:val="left"/>
      <w:pPr>
        <w:ind w:left="720" w:hanging="360"/>
      </w:pPr>
      <w:rPr>
        <w:rFonts w:ascii="Symbol" w:eastAsia="Times New Roman" w:hAnsi="Symbol" w:cs="Times New Roman"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2" w15:restartNumberingAfterBreak="0">
    <w:nsid w:val="7EA43A9E"/>
    <w:multiLevelType w:val="hybridMultilevel"/>
    <w:tmpl w:val="EF92757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7F455F10"/>
    <w:multiLevelType w:val="hybridMultilevel"/>
    <w:tmpl w:val="6F8A88A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28"/>
  </w:num>
  <w:num w:numId="2">
    <w:abstractNumId w:val="10"/>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5"/>
  </w:num>
  <w:num w:numId="6">
    <w:abstractNumId w:val="22"/>
  </w:num>
  <w:num w:numId="7">
    <w:abstractNumId w:val="15"/>
  </w:num>
  <w:num w:numId="8">
    <w:abstractNumId w:val="27"/>
  </w:num>
  <w:num w:numId="9">
    <w:abstractNumId w:val="0"/>
  </w:num>
  <w:num w:numId="10">
    <w:abstractNumId w:val="31"/>
  </w:num>
  <w:num w:numId="11">
    <w:abstractNumId w:val="1"/>
  </w:num>
  <w:num w:numId="12">
    <w:abstractNumId w:val="2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3"/>
  </w:num>
  <w:num w:numId="18">
    <w:abstractNumId w:val="11"/>
  </w:num>
  <w:num w:numId="19">
    <w:abstractNumId w:val="17"/>
  </w:num>
  <w:num w:numId="20">
    <w:abstractNumId w:val="33"/>
  </w:num>
  <w:num w:numId="21">
    <w:abstractNumId w:val="32"/>
  </w:num>
  <w:num w:numId="22">
    <w:abstractNumId w:val="30"/>
  </w:num>
  <w:num w:numId="23">
    <w:abstractNumId w:val="29"/>
  </w:num>
  <w:num w:numId="24">
    <w:abstractNumId w:val="6"/>
  </w:num>
  <w:num w:numId="25">
    <w:abstractNumId w:val="2"/>
  </w:num>
  <w:num w:numId="26">
    <w:abstractNumId w:val="9"/>
  </w:num>
  <w:num w:numId="27">
    <w:abstractNumId w:val="5"/>
  </w:num>
  <w:num w:numId="28">
    <w:abstractNumId w:val="23"/>
  </w:num>
  <w:num w:numId="29">
    <w:abstractNumId w:val="12"/>
  </w:num>
  <w:num w:numId="30">
    <w:abstractNumId w:val="7"/>
  </w:num>
  <w:num w:numId="31">
    <w:abstractNumId w:val="19"/>
  </w:num>
  <w:num w:numId="32">
    <w:abstractNumId w:val="14"/>
  </w:num>
  <w:num w:numId="33">
    <w:abstractNumId w:val="8"/>
  </w:num>
  <w:num w:numId="34">
    <w:abstractNumId w:val="26"/>
  </w:num>
  <w:num w:numId="35">
    <w:abstractNumId w:val="1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5CC"/>
    <w:rsid w:val="000456BE"/>
    <w:rsid w:val="00065DC9"/>
    <w:rsid w:val="0007769D"/>
    <w:rsid w:val="00080C4C"/>
    <w:rsid w:val="00091434"/>
    <w:rsid w:val="000B5F67"/>
    <w:rsid w:val="000D0298"/>
    <w:rsid w:val="000F2F93"/>
    <w:rsid w:val="001305D4"/>
    <w:rsid w:val="00132E2C"/>
    <w:rsid w:val="00142E9D"/>
    <w:rsid w:val="001615B2"/>
    <w:rsid w:val="001A4773"/>
    <w:rsid w:val="002046E7"/>
    <w:rsid w:val="00243724"/>
    <w:rsid w:val="0025130F"/>
    <w:rsid w:val="0027045B"/>
    <w:rsid w:val="002844EA"/>
    <w:rsid w:val="00293FCC"/>
    <w:rsid w:val="00297D05"/>
    <w:rsid w:val="002B1F8E"/>
    <w:rsid w:val="002C4E31"/>
    <w:rsid w:val="002C6EB6"/>
    <w:rsid w:val="002D557A"/>
    <w:rsid w:val="002F326D"/>
    <w:rsid w:val="00313767"/>
    <w:rsid w:val="00331578"/>
    <w:rsid w:val="00331BD9"/>
    <w:rsid w:val="00350F92"/>
    <w:rsid w:val="00354289"/>
    <w:rsid w:val="00374E23"/>
    <w:rsid w:val="003A0106"/>
    <w:rsid w:val="003C1F24"/>
    <w:rsid w:val="003C430E"/>
    <w:rsid w:val="004178FE"/>
    <w:rsid w:val="00422249"/>
    <w:rsid w:val="00427B87"/>
    <w:rsid w:val="004A01D5"/>
    <w:rsid w:val="004B5F1A"/>
    <w:rsid w:val="004C34D4"/>
    <w:rsid w:val="004C5F73"/>
    <w:rsid w:val="004E5B6F"/>
    <w:rsid w:val="004E7205"/>
    <w:rsid w:val="00516F92"/>
    <w:rsid w:val="00540BEA"/>
    <w:rsid w:val="00614A3E"/>
    <w:rsid w:val="00637D3C"/>
    <w:rsid w:val="00645002"/>
    <w:rsid w:val="0068243D"/>
    <w:rsid w:val="006971BE"/>
    <w:rsid w:val="006A5165"/>
    <w:rsid w:val="006B255D"/>
    <w:rsid w:val="006D3296"/>
    <w:rsid w:val="006E037B"/>
    <w:rsid w:val="006F5D83"/>
    <w:rsid w:val="007320F4"/>
    <w:rsid w:val="007347DF"/>
    <w:rsid w:val="0077533F"/>
    <w:rsid w:val="007D030C"/>
    <w:rsid w:val="007D5F84"/>
    <w:rsid w:val="007F64CA"/>
    <w:rsid w:val="0080277E"/>
    <w:rsid w:val="00806F59"/>
    <w:rsid w:val="0087581C"/>
    <w:rsid w:val="00877F01"/>
    <w:rsid w:val="008B69E6"/>
    <w:rsid w:val="008C4B79"/>
    <w:rsid w:val="008E65CC"/>
    <w:rsid w:val="00900C0F"/>
    <w:rsid w:val="009058FD"/>
    <w:rsid w:val="009167D6"/>
    <w:rsid w:val="00967EDD"/>
    <w:rsid w:val="009802E8"/>
    <w:rsid w:val="009957CD"/>
    <w:rsid w:val="009A5E0E"/>
    <w:rsid w:val="009A7C5C"/>
    <w:rsid w:val="009C24D3"/>
    <w:rsid w:val="009D74AD"/>
    <w:rsid w:val="009E24F4"/>
    <w:rsid w:val="009F18EB"/>
    <w:rsid w:val="00A02862"/>
    <w:rsid w:val="00A22378"/>
    <w:rsid w:val="00A41EEB"/>
    <w:rsid w:val="00AA57E5"/>
    <w:rsid w:val="00B01EFD"/>
    <w:rsid w:val="00B114C1"/>
    <w:rsid w:val="00B175EF"/>
    <w:rsid w:val="00B8106A"/>
    <w:rsid w:val="00B914E1"/>
    <w:rsid w:val="00BA1F6F"/>
    <w:rsid w:val="00C31B54"/>
    <w:rsid w:val="00C34004"/>
    <w:rsid w:val="00C375B2"/>
    <w:rsid w:val="00C704E7"/>
    <w:rsid w:val="00C75CF3"/>
    <w:rsid w:val="00C8151E"/>
    <w:rsid w:val="00C937F1"/>
    <w:rsid w:val="00CB5024"/>
    <w:rsid w:val="00CD7341"/>
    <w:rsid w:val="00CE093C"/>
    <w:rsid w:val="00CF3C77"/>
    <w:rsid w:val="00D007B2"/>
    <w:rsid w:val="00D555F9"/>
    <w:rsid w:val="00D87497"/>
    <w:rsid w:val="00DF6060"/>
    <w:rsid w:val="00E36717"/>
    <w:rsid w:val="00EB0465"/>
    <w:rsid w:val="00EC2F6D"/>
    <w:rsid w:val="00EF1F35"/>
    <w:rsid w:val="00F11452"/>
    <w:rsid w:val="00F4764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528029"/>
  <w15:docId w15:val="{D4E6D911-C18F-430E-B8DE-3B689A582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nb-NO" w:eastAsia="nb-NO" w:bidi="ar-SA"/>
      </w:rPr>
    </w:rPrDefault>
    <w:pPrDefault/>
  </w:docDefaults>
  <w:latentStyles w:defLockedState="0" w:defUIPriority="99" w:defSemiHidden="0" w:defUnhideWhenUsed="0" w:defQFormat="0" w:count="372">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91434"/>
    <w:rPr>
      <w:rFonts w:ascii="Garamond" w:eastAsia="Times New Roman" w:hAnsi="Garamond" w:cs="Garamond"/>
      <w:sz w:val="24"/>
      <w:szCs w:val="24"/>
      <w:lang w:val="en-US" w:eastAsia="en-US"/>
    </w:rPr>
  </w:style>
  <w:style w:type="paragraph" w:styleId="Overskrift1">
    <w:name w:val="heading 1"/>
    <w:basedOn w:val="Normal"/>
    <w:next w:val="Normal"/>
    <w:link w:val="Overskrift1Tegn"/>
    <w:uiPriority w:val="99"/>
    <w:qFormat/>
    <w:rsid w:val="00091434"/>
    <w:pPr>
      <w:keepNext/>
      <w:keepLines/>
      <w:spacing w:before="480"/>
      <w:outlineLvl w:val="0"/>
    </w:pPr>
    <w:rPr>
      <w:rFonts w:ascii="Cambria" w:hAnsi="Cambria" w:cs="Cambria"/>
      <w:b/>
      <w:bCs/>
      <w:color w:val="365F91"/>
      <w:sz w:val="28"/>
      <w:szCs w:val="28"/>
    </w:rPr>
  </w:style>
  <w:style w:type="paragraph" w:styleId="Overskrift2">
    <w:name w:val="heading 2"/>
    <w:basedOn w:val="Normal"/>
    <w:next w:val="Normal"/>
    <w:link w:val="Overskrift2Tegn"/>
    <w:unhideWhenUsed/>
    <w:qFormat/>
    <w:locked/>
    <w:rsid w:val="00645002"/>
    <w:pPr>
      <w:keepNext/>
      <w:keepLines/>
      <w:spacing w:before="200"/>
      <w:outlineLvl w:val="1"/>
    </w:pPr>
    <w:rPr>
      <w:rFonts w:asciiTheme="majorHAnsi" w:eastAsiaTheme="majorEastAsia" w:hAnsiTheme="majorHAnsi" w:cstheme="majorBidi"/>
      <w:b/>
      <w:bCs/>
      <w:color w:val="31B6FD" w:themeColor="accent1"/>
      <w:sz w:val="26"/>
      <w:szCs w:val="26"/>
    </w:rPr>
  </w:style>
  <w:style w:type="paragraph" w:styleId="Overskrift3">
    <w:name w:val="heading 3"/>
    <w:basedOn w:val="Normal"/>
    <w:next w:val="Normal"/>
    <w:link w:val="Overskrift3Tegn"/>
    <w:uiPriority w:val="99"/>
    <w:qFormat/>
    <w:rsid w:val="00091434"/>
    <w:pPr>
      <w:keepNext/>
      <w:jc w:val="both"/>
      <w:outlineLvl w:val="2"/>
    </w:pPr>
    <w:rPr>
      <w:rFonts w:ascii="Arial" w:hAnsi="Arial" w:cs="Arial"/>
      <w:b/>
      <w:bCs/>
      <w:sz w:val="20"/>
      <w:szCs w:val="20"/>
    </w:rPr>
  </w:style>
  <w:style w:type="paragraph" w:styleId="Overskrift4">
    <w:name w:val="heading 4"/>
    <w:basedOn w:val="Normal"/>
    <w:next w:val="Normal"/>
    <w:link w:val="Overskrift4Tegn"/>
    <w:unhideWhenUsed/>
    <w:qFormat/>
    <w:locked/>
    <w:rsid w:val="00C375B2"/>
    <w:pPr>
      <w:keepNext/>
      <w:keepLines/>
      <w:spacing w:before="200"/>
      <w:outlineLvl w:val="3"/>
    </w:pPr>
    <w:rPr>
      <w:rFonts w:asciiTheme="majorHAnsi" w:eastAsiaTheme="majorEastAsia" w:hAnsiTheme="majorHAnsi" w:cstheme="majorBidi"/>
      <w:b/>
      <w:bCs/>
      <w:i/>
      <w:iCs/>
      <w:color w:val="31B6FD" w:themeColor="accent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9"/>
    <w:locked/>
    <w:rsid w:val="00091434"/>
    <w:rPr>
      <w:rFonts w:ascii="Cambria" w:hAnsi="Cambria" w:cs="Cambria"/>
      <w:b/>
      <w:bCs/>
      <w:color w:val="365F91"/>
      <w:sz w:val="28"/>
      <w:szCs w:val="28"/>
      <w:lang w:val="en-US"/>
    </w:rPr>
  </w:style>
  <w:style w:type="character" w:customStyle="1" w:styleId="Overskrift3Tegn">
    <w:name w:val="Overskrift 3 Tegn"/>
    <w:basedOn w:val="Standardskriftforavsnitt"/>
    <w:link w:val="Overskrift3"/>
    <w:uiPriority w:val="99"/>
    <w:semiHidden/>
    <w:locked/>
    <w:rsid w:val="00091434"/>
    <w:rPr>
      <w:rFonts w:ascii="Arial" w:hAnsi="Arial" w:cs="Arial"/>
      <w:b/>
      <w:bCs/>
      <w:sz w:val="20"/>
      <w:szCs w:val="20"/>
      <w:lang w:val="en-US"/>
    </w:rPr>
  </w:style>
  <w:style w:type="paragraph" w:styleId="Topptekst">
    <w:name w:val="header"/>
    <w:basedOn w:val="Normal"/>
    <w:link w:val="TopptekstTegn"/>
    <w:uiPriority w:val="99"/>
    <w:rsid w:val="00091434"/>
    <w:pPr>
      <w:tabs>
        <w:tab w:val="center" w:pos="4536"/>
        <w:tab w:val="right" w:pos="9072"/>
      </w:tabs>
    </w:pPr>
  </w:style>
  <w:style w:type="character" w:customStyle="1" w:styleId="TopptekstTegn">
    <w:name w:val="Topptekst Tegn"/>
    <w:basedOn w:val="Standardskriftforavsnitt"/>
    <w:link w:val="Topptekst"/>
    <w:uiPriority w:val="99"/>
    <w:locked/>
    <w:rsid w:val="00091434"/>
  </w:style>
  <w:style w:type="paragraph" w:styleId="Bunntekst">
    <w:name w:val="footer"/>
    <w:basedOn w:val="Normal"/>
    <w:link w:val="BunntekstTegn"/>
    <w:rsid w:val="00091434"/>
    <w:pPr>
      <w:tabs>
        <w:tab w:val="center" w:pos="4536"/>
        <w:tab w:val="right" w:pos="9072"/>
      </w:tabs>
    </w:pPr>
  </w:style>
  <w:style w:type="character" w:customStyle="1" w:styleId="BunntekstTegn">
    <w:name w:val="Bunntekst Tegn"/>
    <w:basedOn w:val="Standardskriftforavsnitt"/>
    <w:link w:val="Bunntekst"/>
    <w:locked/>
    <w:rsid w:val="00091434"/>
  </w:style>
  <w:style w:type="paragraph" w:styleId="Bobletekst">
    <w:name w:val="Balloon Text"/>
    <w:basedOn w:val="Normal"/>
    <w:link w:val="BobletekstTegn"/>
    <w:uiPriority w:val="99"/>
    <w:semiHidden/>
    <w:rsid w:val="00091434"/>
    <w:rPr>
      <w:rFonts w:ascii="Tahoma" w:hAnsi="Tahoma" w:cs="Tahoma"/>
      <w:sz w:val="16"/>
      <w:szCs w:val="16"/>
    </w:rPr>
  </w:style>
  <w:style w:type="character" w:customStyle="1" w:styleId="BobletekstTegn">
    <w:name w:val="Bobletekst Tegn"/>
    <w:basedOn w:val="Standardskriftforavsnitt"/>
    <w:link w:val="Bobletekst"/>
    <w:uiPriority w:val="99"/>
    <w:semiHidden/>
    <w:locked/>
    <w:rsid w:val="00091434"/>
    <w:rPr>
      <w:rFonts w:ascii="Tahoma" w:hAnsi="Tahoma" w:cs="Tahoma"/>
      <w:sz w:val="16"/>
      <w:szCs w:val="16"/>
    </w:rPr>
  </w:style>
  <w:style w:type="paragraph" w:styleId="Fotnotetekst">
    <w:name w:val="footnote text"/>
    <w:basedOn w:val="Normal"/>
    <w:link w:val="FotnotetekstTegn"/>
    <w:uiPriority w:val="99"/>
    <w:semiHidden/>
    <w:rsid w:val="00091434"/>
    <w:pPr>
      <w:autoSpaceDE w:val="0"/>
      <w:autoSpaceDN w:val="0"/>
    </w:pPr>
    <w:rPr>
      <w:rFonts w:ascii="Times New Roman" w:hAnsi="Times New Roman" w:cs="Times New Roman"/>
      <w:sz w:val="20"/>
      <w:szCs w:val="20"/>
    </w:rPr>
  </w:style>
  <w:style w:type="character" w:customStyle="1" w:styleId="FotnotetekstTegn">
    <w:name w:val="Fotnotetekst Tegn"/>
    <w:basedOn w:val="Standardskriftforavsnitt"/>
    <w:link w:val="Fotnotetekst"/>
    <w:uiPriority w:val="99"/>
    <w:semiHidden/>
    <w:locked/>
    <w:rsid w:val="00091434"/>
    <w:rPr>
      <w:rFonts w:ascii="Times New Roman" w:hAnsi="Times New Roman" w:cs="Times New Roman"/>
      <w:sz w:val="20"/>
      <w:szCs w:val="20"/>
      <w:lang w:val="en-US"/>
    </w:rPr>
  </w:style>
  <w:style w:type="character" w:styleId="Hyperkobling">
    <w:name w:val="Hyperlink"/>
    <w:basedOn w:val="Standardskriftforavsnitt"/>
    <w:uiPriority w:val="99"/>
    <w:rsid w:val="00091434"/>
    <w:rPr>
      <w:color w:val="0000FF"/>
      <w:u w:val="single"/>
    </w:rPr>
  </w:style>
  <w:style w:type="paragraph" w:styleId="Brdtekst">
    <w:name w:val="Body Text"/>
    <w:basedOn w:val="Normal"/>
    <w:link w:val="BrdtekstTegn"/>
    <w:uiPriority w:val="99"/>
    <w:semiHidden/>
    <w:rsid w:val="00091434"/>
    <w:rPr>
      <w:rFonts w:ascii="Arial" w:hAnsi="Arial" w:cs="Arial"/>
      <w:sz w:val="20"/>
      <w:szCs w:val="20"/>
    </w:rPr>
  </w:style>
  <w:style w:type="character" w:customStyle="1" w:styleId="BrdtekstTegn">
    <w:name w:val="Brødtekst Tegn"/>
    <w:basedOn w:val="Standardskriftforavsnitt"/>
    <w:link w:val="Brdtekst"/>
    <w:uiPriority w:val="99"/>
    <w:semiHidden/>
    <w:locked/>
    <w:rsid w:val="00091434"/>
    <w:rPr>
      <w:rFonts w:ascii="Arial" w:hAnsi="Arial" w:cs="Arial"/>
      <w:sz w:val="20"/>
      <w:szCs w:val="20"/>
      <w:lang w:val="en-US"/>
    </w:rPr>
  </w:style>
  <w:style w:type="paragraph" w:styleId="Brdtekstinnrykk">
    <w:name w:val="Body Text Indent"/>
    <w:basedOn w:val="Normal"/>
    <w:link w:val="BrdtekstinnrykkTegn"/>
    <w:uiPriority w:val="99"/>
    <w:semiHidden/>
    <w:rsid w:val="00091434"/>
    <w:pPr>
      <w:ind w:left="1725"/>
    </w:pPr>
    <w:rPr>
      <w:rFonts w:ascii="Arial" w:hAnsi="Arial" w:cs="Arial"/>
      <w:sz w:val="20"/>
      <w:szCs w:val="20"/>
    </w:rPr>
  </w:style>
  <w:style w:type="character" w:customStyle="1" w:styleId="BrdtekstinnrykkTegn">
    <w:name w:val="Brødtekstinnrykk Tegn"/>
    <w:basedOn w:val="Standardskriftforavsnitt"/>
    <w:link w:val="Brdtekstinnrykk"/>
    <w:uiPriority w:val="99"/>
    <w:semiHidden/>
    <w:locked/>
    <w:rsid w:val="00091434"/>
    <w:rPr>
      <w:rFonts w:ascii="Arial" w:hAnsi="Arial" w:cs="Arial"/>
      <w:sz w:val="20"/>
      <w:szCs w:val="20"/>
      <w:lang w:val="en-US"/>
    </w:rPr>
  </w:style>
  <w:style w:type="character" w:styleId="Utheving">
    <w:name w:val="Emphasis"/>
    <w:basedOn w:val="Standardskriftforavsnitt"/>
    <w:uiPriority w:val="20"/>
    <w:qFormat/>
    <w:rsid w:val="00091434"/>
    <w:rPr>
      <w:i/>
      <w:iCs/>
    </w:rPr>
  </w:style>
  <w:style w:type="character" w:styleId="Sterk">
    <w:name w:val="Strong"/>
    <w:basedOn w:val="Standardskriftforavsnitt"/>
    <w:uiPriority w:val="22"/>
    <w:qFormat/>
    <w:rsid w:val="00091434"/>
    <w:rPr>
      <w:b/>
      <w:bCs/>
    </w:rPr>
  </w:style>
  <w:style w:type="paragraph" w:customStyle="1" w:styleId="homepagetext">
    <w:name w:val="homepagetext"/>
    <w:basedOn w:val="Normal"/>
    <w:uiPriority w:val="99"/>
    <w:rsid w:val="00C75CF3"/>
    <w:pPr>
      <w:jc w:val="both"/>
    </w:pPr>
    <w:rPr>
      <w:rFonts w:ascii="Arial" w:hAnsi="Arial" w:cs="Arial"/>
      <w:sz w:val="21"/>
      <w:szCs w:val="21"/>
      <w:lang w:val="nb-NO" w:eastAsia="nb-NO"/>
    </w:rPr>
  </w:style>
  <w:style w:type="character" w:customStyle="1" w:styleId="tab">
    <w:name w:val="tab"/>
    <w:basedOn w:val="Standardskriftforavsnitt"/>
    <w:uiPriority w:val="99"/>
    <w:rsid w:val="009167D6"/>
  </w:style>
  <w:style w:type="table" w:styleId="Tabellrutenett">
    <w:name w:val="Table Grid"/>
    <w:basedOn w:val="Vanligtabell"/>
    <w:uiPriority w:val="99"/>
    <w:rsid w:val="0025130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skrift2Tegn">
    <w:name w:val="Overskrift 2 Tegn"/>
    <w:basedOn w:val="Standardskriftforavsnitt"/>
    <w:link w:val="Overskrift2"/>
    <w:rsid w:val="00645002"/>
    <w:rPr>
      <w:rFonts w:asciiTheme="majorHAnsi" w:eastAsiaTheme="majorEastAsia" w:hAnsiTheme="majorHAnsi" w:cstheme="majorBidi"/>
      <w:b/>
      <w:bCs/>
      <w:color w:val="31B6FD" w:themeColor="accent1"/>
      <w:sz w:val="26"/>
      <w:szCs w:val="26"/>
      <w:lang w:val="en-US" w:eastAsia="en-US"/>
    </w:rPr>
  </w:style>
  <w:style w:type="paragraph" w:styleId="NormalWeb">
    <w:name w:val="Normal (Web)"/>
    <w:basedOn w:val="Normal"/>
    <w:uiPriority w:val="99"/>
    <w:unhideWhenUsed/>
    <w:rsid w:val="00DF6060"/>
    <w:pPr>
      <w:spacing w:before="100" w:beforeAutospacing="1" w:after="100" w:afterAutospacing="1"/>
    </w:pPr>
    <w:rPr>
      <w:rFonts w:ascii="Times New Roman" w:hAnsi="Times New Roman" w:cs="Times New Roman"/>
    </w:rPr>
  </w:style>
  <w:style w:type="paragraph" w:styleId="Brdtekst-frsteinnrykk2">
    <w:name w:val="Body Text First Indent 2"/>
    <w:basedOn w:val="Brdtekstinnrykk"/>
    <w:link w:val="Brdtekst-frsteinnrykk2Tegn"/>
    <w:uiPriority w:val="99"/>
    <w:semiHidden/>
    <w:unhideWhenUsed/>
    <w:rsid w:val="00DF6060"/>
    <w:pPr>
      <w:ind w:left="360" w:firstLine="360"/>
    </w:pPr>
    <w:rPr>
      <w:rFonts w:ascii="Garamond" w:hAnsi="Garamond" w:cs="Garamond"/>
      <w:sz w:val="24"/>
      <w:szCs w:val="24"/>
    </w:rPr>
  </w:style>
  <w:style w:type="character" w:customStyle="1" w:styleId="Brdtekst-frsteinnrykk2Tegn">
    <w:name w:val="Brødtekst - første innrykk 2 Tegn"/>
    <w:basedOn w:val="BrdtekstinnrykkTegn"/>
    <w:link w:val="Brdtekst-frsteinnrykk2"/>
    <w:uiPriority w:val="99"/>
    <w:semiHidden/>
    <w:rsid w:val="00DF6060"/>
    <w:rPr>
      <w:rFonts w:ascii="Garamond" w:eastAsia="Times New Roman" w:hAnsi="Garamond" w:cs="Garamond"/>
      <w:sz w:val="24"/>
      <w:szCs w:val="24"/>
      <w:lang w:val="en-US" w:eastAsia="en-US"/>
    </w:rPr>
  </w:style>
  <w:style w:type="paragraph" w:styleId="Punktliste2">
    <w:name w:val="List Bullet 2"/>
    <w:basedOn w:val="Normal"/>
    <w:uiPriority w:val="99"/>
    <w:semiHidden/>
    <w:unhideWhenUsed/>
    <w:rsid w:val="00DF6060"/>
    <w:pPr>
      <w:numPr>
        <w:numId w:val="9"/>
      </w:numPr>
      <w:contextualSpacing/>
    </w:pPr>
    <w:rPr>
      <w:rFonts w:ascii="Times New Roman" w:hAnsi="Times New Roman" w:cs="Times New Roman"/>
      <w:lang w:val="nb-NO" w:eastAsia="nb-NO"/>
    </w:rPr>
  </w:style>
  <w:style w:type="paragraph" w:styleId="Listeavsnitt">
    <w:name w:val="List Paragraph"/>
    <w:basedOn w:val="Normal"/>
    <w:uiPriority w:val="34"/>
    <w:qFormat/>
    <w:rsid w:val="00DF6060"/>
    <w:pPr>
      <w:spacing w:after="200" w:line="276" w:lineRule="auto"/>
      <w:ind w:left="720"/>
      <w:contextualSpacing/>
    </w:pPr>
    <w:rPr>
      <w:rFonts w:asciiTheme="minorHAnsi" w:eastAsiaTheme="minorHAnsi" w:hAnsiTheme="minorHAnsi" w:cstheme="minorBidi"/>
      <w:sz w:val="22"/>
      <w:szCs w:val="22"/>
      <w:lang w:val="nl-BE"/>
    </w:rPr>
  </w:style>
  <w:style w:type="paragraph" w:styleId="Sitat">
    <w:name w:val="Quote"/>
    <w:basedOn w:val="Normal"/>
    <w:next w:val="Normal"/>
    <w:link w:val="SitatTegn"/>
    <w:uiPriority w:val="29"/>
    <w:qFormat/>
    <w:rsid w:val="00C375B2"/>
    <w:rPr>
      <w:i/>
      <w:iCs/>
      <w:color w:val="000000" w:themeColor="text1"/>
    </w:rPr>
  </w:style>
  <w:style w:type="character" w:customStyle="1" w:styleId="SitatTegn">
    <w:name w:val="Sitat Tegn"/>
    <w:basedOn w:val="Standardskriftforavsnitt"/>
    <w:link w:val="Sitat"/>
    <w:uiPriority w:val="29"/>
    <w:rsid w:val="00C375B2"/>
    <w:rPr>
      <w:rFonts w:ascii="Garamond" w:eastAsia="Times New Roman" w:hAnsi="Garamond" w:cs="Garamond"/>
      <w:i/>
      <w:iCs/>
      <w:color w:val="000000" w:themeColor="text1"/>
      <w:sz w:val="24"/>
      <w:szCs w:val="24"/>
      <w:lang w:val="en-US" w:eastAsia="en-US"/>
    </w:rPr>
  </w:style>
  <w:style w:type="character" w:styleId="Sterkutheving">
    <w:name w:val="Intense Emphasis"/>
    <w:basedOn w:val="Standardskriftforavsnitt"/>
    <w:uiPriority w:val="21"/>
    <w:qFormat/>
    <w:rsid w:val="00C375B2"/>
    <w:rPr>
      <w:b/>
      <w:bCs/>
      <w:i/>
      <w:iCs/>
      <w:color w:val="31B6FD" w:themeColor="accent1"/>
    </w:rPr>
  </w:style>
  <w:style w:type="character" w:customStyle="1" w:styleId="Overskrift4Tegn">
    <w:name w:val="Overskrift 4 Tegn"/>
    <w:basedOn w:val="Standardskriftforavsnitt"/>
    <w:link w:val="Overskrift4"/>
    <w:rsid w:val="00C375B2"/>
    <w:rPr>
      <w:rFonts w:asciiTheme="majorHAnsi" w:eastAsiaTheme="majorEastAsia" w:hAnsiTheme="majorHAnsi" w:cstheme="majorBidi"/>
      <w:b/>
      <w:bCs/>
      <w:i/>
      <w:iCs/>
      <w:color w:val="31B6FD" w:themeColor="accent1"/>
      <w:sz w:val="24"/>
      <w:szCs w:val="24"/>
      <w:lang w:val="en-US" w:eastAsia="en-US"/>
    </w:rPr>
  </w:style>
  <w:style w:type="paragraph" w:styleId="Tittel">
    <w:name w:val="Title"/>
    <w:basedOn w:val="Normal"/>
    <w:next w:val="Normal"/>
    <w:link w:val="TittelTegn"/>
    <w:qFormat/>
    <w:locked/>
    <w:rsid w:val="007320F4"/>
    <w:pPr>
      <w:pBdr>
        <w:bottom w:val="single" w:sz="8" w:space="4" w:color="31B6FD" w:themeColor="accent1"/>
      </w:pBdr>
      <w:spacing w:after="300"/>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telTegn">
    <w:name w:val="Tittel Tegn"/>
    <w:basedOn w:val="Standardskriftforavsnitt"/>
    <w:link w:val="Tittel"/>
    <w:rsid w:val="007320F4"/>
    <w:rPr>
      <w:rFonts w:asciiTheme="majorHAnsi" w:eastAsiaTheme="majorEastAsia" w:hAnsiTheme="majorHAnsi" w:cstheme="majorBidi"/>
      <w:color w:val="052E65" w:themeColor="text2" w:themeShade="BF"/>
      <w:spacing w:val="5"/>
      <w:kern w:val="28"/>
      <w:sz w:val="52"/>
      <w:szCs w:val="52"/>
      <w:lang w:val="en-US" w:eastAsia="en-US"/>
    </w:rPr>
  </w:style>
  <w:style w:type="paragraph" w:styleId="Ingenmellomrom">
    <w:name w:val="No Spacing"/>
    <w:uiPriority w:val="1"/>
    <w:qFormat/>
    <w:rsid w:val="00806F59"/>
    <w:rPr>
      <w:lang w:val="en-GB" w:eastAsia="en-US"/>
    </w:rPr>
  </w:style>
  <w:style w:type="character" w:customStyle="1" w:styleId="aqj">
    <w:name w:val="aqj"/>
    <w:basedOn w:val="Standardskriftforavsnitt"/>
    <w:rsid w:val="00B01EFD"/>
  </w:style>
  <w:style w:type="character" w:customStyle="1" w:styleId="apple-converted-space">
    <w:name w:val="apple-converted-space"/>
    <w:basedOn w:val="Standardskriftforavsnitt"/>
    <w:rsid w:val="00B01EFD"/>
  </w:style>
  <w:style w:type="character" w:styleId="Sterkreferanse">
    <w:name w:val="Intense Reference"/>
    <w:basedOn w:val="Standardskriftforavsnitt"/>
    <w:uiPriority w:val="32"/>
    <w:qFormat/>
    <w:rsid w:val="006B255D"/>
    <w:rPr>
      <w:b/>
      <w:bCs/>
      <w:smallCaps/>
      <w:color w:val="4584D3" w:themeColor="accent2"/>
      <w:spacing w:val="5"/>
      <w:u w:val="single"/>
    </w:rPr>
  </w:style>
  <w:style w:type="character" w:customStyle="1" w:styleId="apple-tab-span">
    <w:name w:val="apple-tab-span"/>
    <w:basedOn w:val="Standardskriftforavsnitt"/>
    <w:rsid w:val="00065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145">
      <w:bodyDiv w:val="1"/>
      <w:marLeft w:val="0"/>
      <w:marRight w:val="0"/>
      <w:marTop w:val="0"/>
      <w:marBottom w:val="0"/>
      <w:divBdr>
        <w:top w:val="none" w:sz="0" w:space="0" w:color="auto"/>
        <w:left w:val="none" w:sz="0" w:space="0" w:color="auto"/>
        <w:bottom w:val="none" w:sz="0" w:space="0" w:color="auto"/>
        <w:right w:val="none" w:sz="0" w:space="0" w:color="auto"/>
      </w:divBdr>
    </w:div>
    <w:div w:id="39673917">
      <w:bodyDiv w:val="1"/>
      <w:marLeft w:val="0"/>
      <w:marRight w:val="0"/>
      <w:marTop w:val="0"/>
      <w:marBottom w:val="0"/>
      <w:divBdr>
        <w:top w:val="none" w:sz="0" w:space="0" w:color="auto"/>
        <w:left w:val="none" w:sz="0" w:space="0" w:color="auto"/>
        <w:bottom w:val="none" w:sz="0" w:space="0" w:color="auto"/>
        <w:right w:val="none" w:sz="0" w:space="0" w:color="auto"/>
      </w:divBdr>
    </w:div>
    <w:div w:id="43525147">
      <w:bodyDiv w:val="1"/>
      <w:marLeft w:val="0"/>
      <w:marRight w:val="0"/>
      <w:marTop w:val="0"/>
      <w:marBottom w:val="0"/>
      <w:divBdr>
        <w:top w:val="none" w:sz="0" w:space="0" w:color="auto"/>
        <w:left w:val="none" w:sz="0" w:space="0" w:color="auto"/>
        <w:bottom w:val="none" w:sz="0" w:space="0" w:color="auto"/>
        <w:right w:val="none" w:sz="0" w:space="0" w:color="auto"/>
      </w:divBdr>
    </w:div>
    <w:div w:id="64231119">
      <w:bodyDiv w:val="1"/>
      <w:marLeft w:val="0"/>
      <w:marRight w:val="0"/>
      <w:marTop w:val="0"/>
      <w:marBottom w:val="0"/>
      <w:divBdr>
        <w:top w:val="none" w:sz="0" w:space="0" w:color="auto"/>
        <w:left w:val="none" w:sz="0" w:space="0" w:color="auto"/>
        <w:bottom w:val="none" w:sz="0" w:space="0" w:color="auto"/>
        <w:right w:val="none" w:sz="0" w:space="0" w:color="auto"/>
      </w:divBdr>
    </w:div>
    <w:div w:id="204216702">
      <w:bodyDiv w:val="1"/>
      <w:marLeft w:val="0"/>
      <w:marRight w:val="0"/>
      <w:marTop w:val="0"/>
      <w:marBottom w:val="0"/>
      <w:divBdr>
        <w:top w:val="none" w:sz="0" w:space="0" w:color="auto"/>
        <w:left w:val="none" w:sz="0" w:space="0" w:color="auto"/>
        <w:bottom w:val="none" w:sz="0" w:space="0" w:color="auto"/>
        <w:right w:val="none" w:sz="0" w:space="0" w:color="auto"/>
      </w:divBdr>
    </w:div>
    <w:div w:id="278225615">
      <w:bodyDiv w:val="1"/>
      <w:marLeft w:val="0"/>
      <w:marRight w:val="0"/>
      <w:marTop w:val="0"/>
      <w:marBottom w:val="0"/>
      <w:divBdr>
        <w:top w:val="none" w:sz="0" w:space="0" w:color="auto"/>
        <w:left w:val="none" w:sz="0" w:space="0" w:color="auto"/>
        <w:bottom w:val="none" w:sz="0" w:space="0" w:color="auto"/>
        <w:right w:val="none" w:sz="0" w:space="0" w:color="auto"/>
      </w:divBdr>
      <w:divsChild>
        <w:div w:id="481849392">
          <w:marLeft w:val="0"/>
          <w:marRight w:val="225"/>
          <w:marTop w:val="75"/>
          <w:marBottom w:val="0"/>
          <w:divBdr>
            <w:top w:val="none" w:sz="0" w:space="0" w:color="auto"/>
            <w:left w:val="none" w:sz="0" w:space="0" w:color="auto"/>
            <w:bottom w:val="none" w:sz="0" w:space="0" w:color="auto"/>
            <w:right w:val="none" w:sz="0" w:space="0" w:color="auto"/>
          </w:divBdr>
          <w:divsChild>
            <w:div w:id="673261411">
              <w:marLeft w:val="0"/>
              <w:marRight w:val="0"/>
              <w:marTop w:val="0"/>
              <w:marBottom w:val="0"/>
              <w:divBdr>
                <w:top w:val="none" w:sz="0" w:space="0" w:color="auto"/>
                <w:left w:val="none" w:sz="0" w:space="0" w:color="auto"/>
                <w:bottom w:val="none" w:sz="0" w:space="0" w:color="auto"/>
                <w:right w:val="none" w:sz="0" w:space="0" w:color="auto"/>
              </w:divBdr>
              <w:divsChild>
                <w:div w:id="159085253">
                  <w:marLeft w:val="0"/>
                  <w:marRight w:val="0"/>
                  <w:marTop w:val="0"/>
                  <w:marBottom w:val="0"/>
                  <w:divBdr>
                    <w:top w:val="none" w:sz="0" w:space="0" w:color="auto"/>
                    <w:left w:val="none" w:sz="0" w:space="0" w:color="auto"/>
                    <w:bottom w:val="none" w:sz="0" w:space="0" w:color="auto"/>
                    <w:right w:val="none" w:sz="0" w:space="0" w:color="auto"/>
                  </w:divBdr>
                  <w:divsChild>
                    <w:div w:id="11678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219061">
      <w:bodyDiv w:val="1"/>
      <w:marLeft w:val="0"/>
      <w:marRight w:val="0"/>
      <w:marTop w:val="0"/>
      <w:marBottom w:val="0"/>
      <w:divBdr>
        <w:top w:val="none" w:sz="0" w:space="0" w:color="auto"/>
        <w:left w:val="none" w:sz="0" w:space="0" w:color="auto"/>
        <w:bottom w:val="none" w:sz="0" w:space="0" w:color="auto"/>
        <w:right w:val="none" w:sz="0" w:space="0" w:color="auto"/>
      </w:divBdr>
    </w:div>
    <w:div w:id="315500732">
      <w:bodyDiv w:val="1"/>
      <w:marLeft w:val="0"/>
      <w:marRight w:val="0"/>
      <w:marTop w:val="0"/>
      <w:marBottom w:val="0"/>
      <w:divBdr>
        <w:top w:val="none" w:sz="0" w:space="0" w:color="auto"/>
        <w:left w:val="none" w:sz="0" w:space="0" w:color="auto"/>
        <w:bottom w:val="none" w:sz="0" w:space="0" w:color="auto"/>
        <w:right w:val="none" w:sz="0" w:space="0" w:color="auto"/>
      </w:divBdr>
    </w:div>
    <w:div w:id="439297147">
      <w:marLeft w:val="0"/>
      <w:marRight w:val="0"/>
      <w:marTop w:val="0"/>
      <w:marBottom w:val="0"/>
      <w:divBdr>
        <w:top w:val="none" w:sz="0" w:space="0" w:color="auto"/>
        <w:left w:val="none" w:sz="0" w:space="0" w:color="auto"/>
        <w:bottom w:val="none" w:sz="0" w:space="0" w:color="auto"/>
        <w:right w:val="none" w:sz="0" w:space="0" w:color="auto"/>
      </w:divBdr>
      <w:divsChild>
        <w:div w:id="439297157">
          <w:marLeft w:val="0"/>
          <w:marRight w:val="0"/>
          <w:marTop w:val="0"/>
          <w:marBottom w:val="0"/>
          <w:divBdr>
            <w:top w:val="none" w:sz="0" w:space="0" w:color="auto"/>
            <w:left w:val="none" w:sz="0" w:space="0" w:color="auto"/>
            <w:bottom w:val="none" w:sz="0" w:space="0" w:color="auto"/>
            <w:right w:val="none" w:sz="0" w:space="0" w:color="auto"/>
          </w:divBdr>
          <w:divsChild>
            <w:div w:id="439297156">
              <w:marLeft w:val="0"/>
              <w:marRight w:val="0"/>
              <w:marTop w:val="0"/>
              <w:marBottom w:val="0"/>
              <w:divBdr>
                <w:top w:val="none" w:sz="0" w:space="0" w:color="auto"/>
                <w:left w:val="none" w:sz="0" w:space="0" w:color="auto"/>
                <w:bottom w:val="none" w:sz="0" w:space="0" w:color="auto"/>
                <w:right w:val="none" w:sz="0" w:space="0" w:color="auto"/>
              </w:divBdr>
              <w:divsChild>
                <w:div w:id="439297163">
                  <w:marLeft w:val="0"/>
                  <w:marRight w:val="0"/>
                  <w:marTop w:val="0"/>
                  <w:marBottom w:val="0"/>
                  <w:divBdr>
                    <w:top w:val="none" w:sz="0" w:space="0" w:color="auto"/>
                    <w:left w:val="none" w:sz="0" w:space="0" w:color="auto"/>
                    <w:bottom w:val="none" w:sz="0" w:space="0" w:color="auto"/>
                    <w:right w:val="none" w:sz="0" w:space="0" w:color="auto"/>
                  </w:divBdr>
                </w:div>
                <w:div w:id="439297172">
                  <w:marLeft w:val="0"/>
                  <w:marRight w:val="0"/>
                  <w:marTop w:val="0"/>
                  <w:marBottom w:val="0"/>
                  <w:divBdr>
                    <w:top w:val="none" w:sz="0" w:space="0" w:color="auto"/>
                    <w:left w:val="none" w:sz="0" w:space="0" w:color="auto"/>
                    <w:bottom w:val="none" w:sz="0" w:space="0" w:color="auto"/>
                    <w:right w:val="none" w:sz="0" w:space="0" w:color="auto"/>
                  </w:divBdr>
                </w:div>
                <w:div w:id="43929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297148">
      <w:marLeft w:val="0"/>
      <w:marRight w:val="0"/>
      <w:marTop w:val="0"/>
      <w:marBottom w:val="0"/>
      <w:divBdr>
        <w:top w:val="none" w:sz="0" w:space="0" w:color="auto"/>
        <w:left w:val="none" w:sz="0" w:space="0" w:color="auto"/>
        <w:bottom w:val="none" w:sz="0" w:space="0" w:color="auto"/>
        <w:right w:val="none" w:sz="0" w:space="0" w:color="auto"/>
      </w:divBdr>
    </w:div>
    <w:div w:id="439297149">
      <w:marLeft w:val="0"/>
      <w:marRight w:val="0"/>
      <w:marTop w:val="0"/>
      <w:marBottom w:val="0"/>
      <w:divBdr>
        <w:top w:val="none" w:sz="0" w:space="0" w:color="auto"/>
        <w:left w:val="none" w:sz="0" w:space="0" w:color="auto"/>
        <w:bottom w:val="none" w:sz="0" w:space="0" w:color="auto"/>
        <w:right w:val="none" w:sz="0" w:space="0" w:color="auto"/>
      </w:divBdr>
      <w:divsChild>
        <w:div w:id="439297168">
          <w:marLeft w:val="0"/>
          <w:marRight w:val="0"/>
          <w:marTop w:val="0"/>
          <w:marBottom w:val="0"/>
          <w:divBdr>
            <w:top w:val="none" w:sz="0" w:space="0" w:color="auto"/>
            <w:left w:val="none" w:sz="0" w:space="0" w:color="auto"/>
            <w:bottom w:val="none" w:sz="0" w:space="0" w:color="auto"/>
            <w:right w:val="none" w:sz="0" w:space="0" w:color="auto"/>
          </w:divBdr>
          <w:divsChild>
            <w:div w:id="439297143">
              <w:marLeft w:val="0"/>
              <w:marRight w:val="0"/>
              <w:marTop w:val="0"/>
              <w:marBottom w:val="0"/>
              <w:divBdr>
                <w:top w:val="none" w:sz="0" w:space="0" w:color="auto"/>
                <w:left w:val="none" w:sz="0" w:space="0" w:color="auto"/>
                <w:bottom w:val="none" w:sz="0" w:space="0" w:color="auto"/>
                <w:right w:val="none" w:sz="0" w:space="0" w:color="auto"/>
              </w:divBdr>
            </w:div>
            <w:div w:id="439297145">
              <w:marLeft w:val="0"/>
              <w:marRight w:val="0"/>
              <w:marTop w:val="0"/>
              <w:marBottom w:val="0"/>
              <w:divBdr>
                <w:top w:val="none" w:sz="0" w:space="0" w:color="auto"/>
                <w:left w:val="none" w:sz="0" w:space="0" w:color="auto"/>
                <w:bottom w:val="none" w:sz="0" w:space="0" w:color="auto"/>
                <w:right w:val="none" w:sz="0" w:space="0" w:color="auto"/>
              </w:divBdr>
            </w:div>
            <w:div w:id="439297150">
              <w:marLeft w:val="0"/>
              <w:marRight w:val="0"/>
              <w:marTop w:val="0"/>
              <w:marBottom w:val="0"/>
              <w:divBdr>
                <w:top w:val="none" w:sz="0" w:space="0" w:color="auto"/>
                <w:left w:val="none" w:sz="0" w:space="0" w:color="auto"/>
                <w:bottom w:val="none" w:sz="0" w:space="0" w:color="auto"/>
                <w:right w:val="none" w:sz="0" w:space="0" w:color="auto"/>
              </w:divBdr>
            </w:div>
            <w:div w:id="439297165">
              <w:marLeft w:val="0"/>
              <w:marRight w:val="0"/>
              <w:marTop w:val="0"/>
              <w:marBottom w:val="0"/>
              <w:divBdr>
                <w:top w:val="none" w:sz="0" w:space="0" w:color="auto"/>
                <w:left w:val="none" w:sz="0" w:space="0" w:color="auto"/>
                <w:bottom w:val="none" w:sz="0" w:space="0" w:color="auto"/>
                <w:right w:val="none" w:sz="0" w:space="0" w:color="auto"/>
              </w:divBdr>
            </w:div>
            <w:div w:id="439297171">
              <w:marLeft w:val="0"/>
              <w:marRight w:val="0"/>
              <w:marTop w:val="0"/>
              <w:marBottom w:val="0"/>
              <w:divBdr>
                <w:top w:val="none" w:sz="0" w:space="0" w:color="auto"/>
                <w:left w:val="none" w:sz="0" w:space="0" w:color="auto"/>
                <w:bottom w:val="none" w:sz="0" w:space="0" w:color="auto"/>
                <w:right w:val="none" w:sz="0" w:space="0" w:color="auto"/>
              </w:divBdr>
            </w:div>
            <w:div w:id="439297173">
              <w:marLeft w:val="0"/>
              <w:marRight w:val="0"/>
              <w:marTop w:val="0"/>
              <w:marBottom w:val="0"/>
              <w:divBdr>
                <w:top w:val="none" w:sz="0" w:space="0" w:color="auto"/>
                <w:left w:val="none" w:sz="0" w:space="0" w:color="auto"/>
                <w:bottom w:val="none" w:sz="0" w:space="0" w:color="auto"/>
                <w:right w:val="none" w:sz="0" w:space="0" w:color="auto"/>
              </w:divBdr>
            </w:div>
            <w:div w:id="439297175">
              <w:marLeft w:val="0"/>
              <w:marRight w:val="0"/>
              <w:marTop w:val="0"/>
              <w:marBottom w:val="0"/>
              <w:divBdr>
                <w:top w:val="none" w:sz="0" w:space="0" w:color="auto"/>
                <w:left w:val="none" w:sz="0" w:space="0" w:color="auto"/>
                <w:bottom w:val="none" w:sz="0" w:space="0" w:color="auto"/>
                <w:right w:val="none" w:sz="0" w:space="0" w:color="auto"/>
              </w:divBdr>
            </w:div>
            <w:div w:id="43929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297152">
      <w:marLeft w:val="0"/>
      <w:marRight w:val="0"/>
      <w:marTop w:val="0"/>
      <w:marBottom w:val="0"/>
      <w:divBdr>
        <w:top w:val="none" w:sz="0" w:space="0" w:color="auto"/>
        <w:left w:val="none" w:sz="0" w:space="0" w:color="auto"/>
        <w:bottom w:val="none" w:sz="0" w:space="0" w:color="auto"/>
        <w:right w:val="none" w:sz="0" w:space="0" w:color="auto"/>
      </w:divBdr>
      <w:divsChild>
        <w:div w:id="439297161">
          <w:marLeft w:val="0"/>
          <w:marRight w:val="0"/>
          <w:marTop w:val="0"/>
          <w:marBottom w:val="0"/>
          <w:divBdr>
            <w:top w:val="none" w:sz="0" w:space="0" w:color="auto"/>
            <w:left w:val="none" w:sz="0" w:space="0" w:color="auto"/>
            <w:bottom w:val="none" w:sz="0" w:space="0" w:color="auto"/>
            <w:right w:val="none" w:sz="0" w:space="0" w:color="auto"/>
          </w:divBdr>
        </w:div>
      </w:divsChild>
    </w:div>
    <w:div w:id="439297153">
      <w:marLeft w:val="0"/>
      <w:marRight w:val="0"/>
      <w:marTop w:val="0"/>
      <w:marBottom w:val="0"/>
      <w:divBdr>
        <w:top w:val="none" w:sz="0" w:space="0" w:color="auto"/>
        <w:left w:val="none" w:sz="0" w:space="0" w:color="auto"/>
        <w:bottom w:val="none" w:sz="0" w:space="0" w:color="auto"/>
        <w:right w:val="none" w:sz="0" w:space="0" w:color="auto"/>
      </w:divBdr>
    </w:div>
    <w:div w:id="439297154">
      <w:marLeft w:val="0"/>
      <w:marRight w:val="0"/>
      <w:marTop w:val="75"/>
      <w:marBottom w:val="0"/>
      <w:divBdr>
        <w:top w:val="none" w:sz="0" w:space="0" w:color="auto"/>
        <w:left w:val="none" w:sz="0" w:space="0" w:color="auto"/>
        <w:bottom w:val="none" w:sz="0" w:space="0" w:color="auto"/>
        <w:right w:val="none" w:sz="0" w:space="0" w:color="auto"/>
      </w:divBdr>
      <w:divsChild>
        <w:div w:id="439297169">
          <w:marLeft w:val="0"/>
          <w:marRight w:val="0"/>
          <w:marTop w:val="0"/>
          <w:marBottom w:val="0"/>
          <w:divBdr>
            <w:top w:val="none" w:sz="0" w:space="0" w:color="auto"/>
            <w:left w:val="none" w:sz="0" w:space="0" w:color="auto"/>
            <w:bottom w:val="none" w:sz="0" w:space="0" w:color="auto"/>
            <w:right w:val="none" w:sz="0" w:space="0" w:color="auto"/>
          </w:divBdr>
          <w:divsChild>
            <w:div w:id="43929716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439297158">
      <w:marLeft w:val="0"/>
      <w:marRight w:val="0"/>
      <w:marTop w:val="0"/>
      <w:marBottom w:val="0"/>
      <w:divBdr>
        <w:top w:val="none" w:sz="0" w:space="0" w:color="auto"/>
        <w:left w:val="none" w:sz="0" w:space="0" w:color="auto"/>
        <w:bottom w:val="none" w:sz="0" w:space="0" w:color="auto"/>
        <w:right w:val="none" w:sz="0" w:space="0" w:color="auto"/>
      </w:divBdr>
    </w:div>
    <w:div w:id="439297160">
      <w:marLeft w:val="0"/>
      <w:marRight w:val="0"/>
      <w:marTop w:val="0"/>
      <w:marBottom w:val="0"/>
      <w:divBdr>
        <w:top w:val="none" w:sz="0" w:space="0" w:color="auto"/>
        <w:left w:val="none" w:sz="0" w:space="0" w:color="auto"/>
        <w:bottom w:val="none" w:sz="0" w:space="0" w:color="auto"/>
        <w:right w:val="none" w:sz="0" w:space="0" w:color="auto"/>
      </w:divBdr>
    </w:div>
    <w:div w:id="439297174">
      <w:marLeft w:val="0"/>
      <w:marRight w:val="0"/>
      <w:marTop w:val="0"/>
      <w:marBottom w:val="0"/>
      <w:divBdr>
        <w:top w:val="none" w:sz="0" w:space="0" w:color="auto"/>
        <w:left w:val="none" w:sz="0" w:space="0" w:color="auto"/>
        <w:bottom w:val="none" w:sz="0" w:space="0" w:color="auto"/>
        <w:right w:val="none" w:sz="0" w:space="0" w:color="auto"/>
      </w:divBdr>
    </w:div>
    <w:div w:id="439297176">
      <w:marLeft w:val="0"/>
      <w:marRight w:val="0"/>
      <w:marTop w:val="0"/>
      <w:marBottom w:val="0"/>
      <w:divBdr>
        <w:top w:val="none" w:sz="0" w:space="0" w:color="auto"/>
        <w:left w:val="none" w:sz="0" w:space="0" w:color="auto"/>
        <w:bottom w:val="none" w:sz="0" w:space="0" w:color="auto"/>
        <w:right w:val="none" w:sz="0" w:space="0" w:color="auto"/>
      </w:divBdr>
      <w:divsChild>
        <w:div w:id="439297159">
          <w:marLeft w:val="0"/>
          <w:marRight w:val="0"/>
          <w:marTop w:val="0"/>
          <w:marBottom w:val="0"/>
          <w:divBdr>
            <w:top w:val="none" w:sz="0" w:space="0" w:color="auto"/>
            <w:left w:val="none" w:sz="0" w:space="0" w:color="auto"/>
            <w:bottom w:val="none" w:sz="0" w:space="0" w:color="auto"/>
            <w:right w:val="none" w:sz="0" w:space="0" w:color="auto"/>
          </w:divBdr>
        </w:div>
      </w:divsChild>
    </w:div>
    <w:div w:id="439297180">
      <w:marLeft w:val="0"/>
      <w:marRight w:val="0"/>
      <w:marTop w:val="0"/>
      <w:marBottom w:val="0"/>
      <w:divBdr>
        <w:top w:val="none" w:sz="0" w:space="0" w:color="auto"/>
        <w:left w:val="none" w:sz="0" w:space="0" w:color="auto"/>
        <w:bottom w:val="none" w:sz="0" w:space="0" w:color="auto"/>
        <w:right w:val="none" w:sz="0" w:space="0" w:color="auto"/>
      </w:divBdr>
      <w:divsChild>
        <w:div w:id="439297146">
          <w:marLeft w:val="0"/>
          <w:marRight w:val="0"/>
          <w:marTop w:val="0"/>
          <w:marBottom w:val="0"/>
          <w:divBdr>
            <w:top w:val="none" w:sz="0" w:space="0" w:color="auto"/>
            <w:left w:val="none" w:sz="0" w:space="0" w:color="auto"/>
            <w:bottom w:val="none" w:sz="0" w:space="0" w:color="auto"/>
            <w:right w:val="none" w:sz="0" w:space="0" w:color="auto"/>
          </w:divBdr>
          <w:divsChild>
            <w:div w:id="439297164">
              <w:marLeft w:val="0"/>
              <w:marRight w:val="0"/>
              <w:marTop w:val="0"/>
              <w:marBottom w:val="0"/>
              <w:divBdr>
                <w:top w:val="none" w:sz="0" w:space="0" w:color="auto"/>
                <w:left w:val="none" w:sz="0" w:space="0" w:color="auto"/>
                <w:bottom w:val="none" w:sz="0" w:space="0" w:color="auto"/>
                <w:right w:val="none" w:sz="0" w:space="0" w:color="auto"/>
              </w:divBdr>
              <w:divsChild>
                <w:div w:id="439297144">
                  <w:marLeft w:val="0"/>
                  <w:marRight w:val="0"/>
                  <w:marTop w:val="0"/>
                  <w:marBottom w:val="0"/>
                  <w:divBdr>
                    <w:top w:val="none" w:sz="0" w:space="0" w:color="auto"/>
                    <w:left w:val="none" w:sz="0" w:space="0" w:color="auto"/>
                    <w:bottom w:val="none" w:sz="0" w:space="0" w:color="auto"/>
                    <w:right w:val="none" w:sz="0" w:space="0" w:color="auto"/>
                  </w:divBdr>
                </w:div>
                <w:div w:id="439297151">
                  <w:marLeft w:val="0"/>
                  <w:marRight w:val="0"/>
                  <w:marTop w:val="0"/>
                  <w:marBottom w:val="0"/>
                  <w:divBdr>
                    <w:top w:val="none" w:sz="0" w:space="0" w:color="auto"/>
                    <w:left w:val="none" w:sz="0" w:space="0" w:color="auto"/>
                    <w:bottom w:val="none" w:sz="0" w:space="0" w:color="auto"/>
                    <w:right w:val="none" w:sz="0" w:space="0" w:color="auto"/>
                  </w:divBdr>
                </w:div>
                <w:div w:id="439297155">
                  <w:marLeft w:val="0"/>
                  <w:marRight w:val="0"/>
                  <w:marTop w:val="0"/>
                  <w:marBottom w:val="0"/>
                  <w:divBdr>
                    <w:top w:val="none" w:sz="0" w:space="0" w:color="auto"/>
                    <w:left w:val="none" w:sz="0" w:space="0" w:color="auto"/>
                    <w:bottom w:val="none" w:sz="0" w:space="0" w:color="auto"/>
                    <w:right w:val="none" w:sz="0" w:space="0" w:color="auto"/>
                  </w:divBdr>
                </w:div>
                <w:div w:id="439297162">
                  <w:marLeft w:val="0"/>
                  <w:marRight w:val="0"/>
                  <w:marTop w:val="0"/>
                  <w:marBottom w:val="0"/>
                  <w:divBdr>
                    <w:top w:val="none" w:sz="0" w:space="0" w:color="auto"/>
                    <w:left w:val="none" w:sz="0" w:space="0" w:color="auto"/>
                    <w:bottom w:val="none" w:sz="0" w:space="0" w:color="auto"/>
                    <w:right w:val="none" w:sz="0" w:space="0" w:color="auto"/>
                  </w:divBdr>
                </w:div>
                <w:div w:id="439297167">
                  <w:marLeft w:val="0"/>
                  <w:marRight w:val="0"/>
                  <w:marTop w:val="0"/>
                  <w:marBottom w:val="0"/>
                  <w:divBdr>
                    <w:top w:val="none" w:sz="0" w:space="0" w:color="auto"/>
                    <w:left w:val="none" w:sz="0" w:space="0" w:color="auto"/>
                    <w:bottom w:val="none" w:sz="0" w:space="0" w:color="auto"/>
                    <w:right w:val="none" w:sz="0" w:space="0" w:color="auto"/>
                  </w:divBdr>
                </w:div>
                <w:div w:id="439297170">
                  <w:marLeft w:val="0"/>
                  <w:marRight w:val="0"/>
                  <w:marTop w:val="0"/>
                  <w:marBottom w:val="0"/>
                  <w:divBdr>
                    <w:top w:val="none" w:sz="0" w:space="0" w:color="auto"/>
                    <w:left w:val="none" w:sz="0" w:space="0" w:color="auto"/>
                    <w:bottom w:val="none" w:sz="0" w:space="0" w:color="auto"/>
                    <w:right w:val="none" w:sz="0" w:space="0" w:color="auto"/>
                  </w:divBdr>
                </w:div>
                <w:div w:id="43929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297190">
      <w:marLeft w:val="0"/>
      <w:marRight w:val="0"/>
      <w:marTop w:val="0"/>
      <w:marBottom w:val="0"/>
      <w:divBdr>
        <w:top w:val="none" w:sz="0" w:space="0" w:color="auto"/>
        <w:left w:val="none" w:sz="0" w:space="0" w:color="auto"/>
        <w:bottom w:val="none" w:sz="0" w:space="0" w:color="auto"/>
        <w:right w:val="none" w:sz="0" w:space="0" w:color="auto"/>
      </w:divBdr>
      <w:divsChild>
        <w:div w:id="439297183">
          <w:marLeft w:val="0"/>
          <w:marRight w:val="0"/>
          <w:marTop w:val="0"/>
          <w:marBottom w:val="0"/>
          <w:divBdr>
            <w:top w:val="none" w:sz="0" w:space="0" w:color="auto"/>
            <w:left w:val="none" w:sz="0" w:space="0" w:color="auto"/>
            <w:bottom w:val="none" w:sz="0" w:space="0" w:color="auto"/>
            <w:right w:val="none" w:sz="0" w:space="0" w:color="auto"/>
          </w:divBdr>
          <w:divsChild>
            <w:div w:id="439297184">
              <w:marLeft w:val="3000"/>
              <w:marRight w:val="0"/>
              <w:marTop w:val="0"/>
              <w:marBottom w:val="0"/>
              <w:divBdr>
                <w:top w:val="none" w:sz="0" w:space="0" w:color="auto"/>
                <w:left w:val="none" w:sz="0" w:space="0" w:color="auto"/>
                <w:bottom w:val="none" w:sz="0" w:space="0" w:color="auto"/>
                <w:right w:val="none" w:sz="0" w:space="0" w:color="auto"/>
              </w:divBdr>
              <w:divsChild>
                <w:div w:id="439297192">
                  <w:marLeft w:val="150"/>
                  <w:marRight w:val="3150"/>
                  <w:marTop w:val="0"/>
                  <w:marBottom w:val="0"/>
                  <w:divBdr>
                    <w:top w:val="none" w:sz="0" w:space="0" w:color="auto"/>
                    <w:left w:val="none" w:sz="0" w:space="0" w:color="auto"/>
                    <w:bottom w:val="none" w:sz="0" w:space="0" w:color="auto"/>
                    <w:right w:val="none" w:sz="0" w:space="0" w:color="auto"/>
                  </w:divBdr>
                  <w:divsChild>
                    <w:div w:id="439297186">
                      <w:marLeft w:val="150"/>
                      <w:marRight w:val="0"/>
                      <w:marTop w:val="0"/>
                      <w:marBottom w:val="0"/>
                      <w:divBdr>
                        <w:top w:val="none" w:sz="0" w:space="0" w:color="auto"/>
                        <w:left w:val="none" w:sz="0" w:space="0" w:color="auto"/>
                        <w:bottom w:val="none" w:sz="0" w:space="0" w:color="auto"/>
                        <w:right w:val="none" w:sz="0" w:space="0" w:color="auto"/>
                      </w:divBdr>
                      <w:divsChild>
                        <w:div w:id="43929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297191">
      <w:marLeft w:val="0"/>
      <w:marRight w:val="0"/>
      <w:marTop w:val="0"/>
      <w:marBottom w:val="0"/>
      <w:divBdr>
        <w:top w:val="none" w:sz="0" w:space="0" w:color="auto"/>
        <w:left w:val="none" w:sz="0" w:space="0" w:color="auto"/>
        <w:bottom w:val="none" w:sz="0" w:space="0" w:color="auto"/>
        <w:right w:val="none" w:sz="0" w:space="0" w:color="auto"/>
      </w:divBdr>
      <w:divsChild>
        <w:div w:id="439297187">
          <w:marLeft w:val="0"/>
          <w:marRight w:val="0"/>
          <w:marTop w:val="0"/>
          <w:marBottom w:val="0"/>
          <w:divBdr>
            <w:top w:val="none" w:sz="0" w:space="0" w:color="auto"/>
            <w:left w:val="none" w:sz="0" w:space="0" w:color="auto"/>
            <w:bottom w:val="none" w:sz="0" w:space="0" w:color="auto"/>
            <w:right w:val="none" w:sz="0" w:space="0" w:color="auto"/>
          </w:divBdr>
          <w:divsChild>
            <w:div w:id="439297181">
              <w:marLeft w:val="3000"/>
              <w:marRight w:val="0"/>
              <w:marTop w:val="0"/>
              <w:marBottom w:val="0"/>
              <w:divBdr>
                <w:top w:val="none" w:sz="0" w:space="0" w:color="auto"/>
                <w:left w:val="none" w:sz="0" w:space="0" w:color="auto"/>
                <w:bottom w:val="none" w:sz="0" w:space="0" w:color="auto"/>
                <w:right w:val="none" w:sz="0" w:space="0" w:color="auto"/>
              </w:divBdr>
              <w:divsChild>
                <w:div w:id="439297185">
                  <w:marLeft w:val="150"/>
                  <w:marRight w:val="3150"/>
                  <w:marTop w:val="0"/>
                  <w:marBottom w:val="0"/>
                  <w:divBdr>
                    <w:top w:val="none" w:sz="0" w:space="0" w:color="auto"/>
                    <w:left w:val="none" w:sz="0" w:space="0" w:color="auto"/>
                    <w:bottom w:val="none" w:sz="0" w:space="0" w:color="auto"/>
                    <w:right w:val="none" w:sz="0" w:space="0" w:color="auto"/>
                  </w:divBdr>
                  <w:divsChild>
                    <w:div w:id="439297182">
                      <w:marLeft w:val="150"/>
                      <w:marRight w:val="0"/>
                      <w:marTop w:val="0"/>
                      <w:marBottom w:val="0"/>
                      <w:divBdr>
                        <w:top w:val="none" w:sz="0" w:space="0" w:color="auto"/>
                        <w:left w:val="none" w:sz="0" w:space="0" w:color="auto"/>
                        <w:bottom w:val="none" w:sz="0" w:space="0" w:color="auto"/>
                        <w:right w:val="none" w:sz="0" w:space="0" w:color="auto"/>
                      </w:divBdr>
                      <w:divsChild>
                        <w:div w:id="43929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779171">
      <w:bodyDiv w:val="1"/>
      <w:marLeft w:val="0"/>
      <w:marRight w:val="0"/>
      <w:marTop w:val="0"/>
      <w:marBottom w:val="0"/>
      <w:divBdr>
        <w:top w:val="none" w:sz="0" w:space="0" w:color="auto"/>
        <w:left w:val="none" w:sz="0" w:space="0" w:color="auto"/>
        <w:bottom w:val="none" w:sz="0" w:space="0" w:color="auto"/>
        <w:right w:val="none" w:sz="0" w:space="0" w:color="auto"/>
      </w:divBdr>
    </w:div>
    <w:div w:id="662389613">
      <w:bodyDiv w:val="1"/>
      <w:marLeft w:val="0"/>
      <w:marRight w:val="0"/>
      <w:marTop w:val="0"/>
      <w:marBottom w:val="0"/>
      <w:divBdr>
        <w:top w:val="none" w:sz="0" w:space="0" w:color="auto"/>
        <w:left w:val="none" w:sz="0" w:space="0" w:color="auto"/>
        <w:bottom w:val="none" w:sz="0" w:space="0" w:color="auto"/>
        <w:right w:val="none" w:sz="0" w:space="0" w:color="auto"/>
      </w:divBdr>
    </w:div>
    <w:div w:id="780877569">
      <w:bodyDiv w:val="1"/>
      <w:marLeft w:val="0"/>
      <w:marRight w:val="0"/>
      <w:marTop w:val="0"/>
      <w:marBottom w:val="0"/>
      <w:divBdr>
        <w:top w:val="none" w:sz="0" w:space="0" w:color="auto"/>
        <w:left w:val="none" w:sz="0" w:space="0" w:color="auto"/>
        <w:bottom w:val="none" w:sz="0" w:space="0" w:color="auto"/>
        <w:right w:val="none" w:sz="0" w:space="0" w:color="auto"/>
      </w:divBdr>
    </w:div>
    <w:div w:id="877937855">
      <w:bodyDiv w:val="1"/>
      <w:marLeft w:val="0"/>
      <w:marRight w:val="0"/>
      <w:marTop w:val="0"/>
      <w:marBottom w:val="0"/>
      <w:divBdr>
        <w:top w:val="none" w:sz="0" w:space="0" w:color="auto"/>
        <w:left w:val="none" w:sz="0" w:space="0" w:color="auto"/>
        <w:bottom w:val="none" w:sz="0" w:space="0" w:color="auto"/>
        <w:right w:val="none" w:sz="0" w:space="0" w:color="auto"/>
      </w:divBdr>
    </w:div>
    <w:div w:id="946809523">
      <w:bodyDiv w:val="1"/>
      <w:marLeft w:val="0"/>
      <w:marRight w:val="0"/>
      <w:marTop w:val="0"/>
      <w:marBottom w:val="0"/>
      <w:divBdr>
        <w:top w:val="none" w:sz="0" w:space="0" w:color="auto"/>
        <w:left w:val="none" w:sz="0" w:space="0" w:color="auto"/>
        <w:bottom w:val="none" w:sz="0" w:space="0" w:color="auto"/>
        <w:right w:val="none" w:sz="0" w:space="0" w:color="auto"/>
      </w:divBdr>
    </w:div>
    <w:div w:id="1120807677">
      <w:bodyDiv w:val="1"/>
      <w:marLeft w:val="0"/>
      <w:marRight w:val="0"/>
      <w:marTop w:val="0"/>
      <w:marBottom w:val="0"/>
      <w:divBdr>
        <w:top w:val="none" w:sz="0" w:space="0" w:color="auto"/>
        <w:left w:val="none" w:sz="0" w:space="0" w:color="auto"/>
        <w:bottom w:val="none" w:sz="0" w:space="0" w:color="auto"/>
        <w:right w:val="none" w:sz="0" w:space="0" w:color="auto"/>
      </w:divBdr>
    </w:div>
    <w:div w:id="1364984468">
      <w:bodyDiv w:val="1"/>
      <w:marLeft w:val="0"/>
      <w:marRight w:val="0"/>
      <w:marTop w:val="0"/>
      <w:marBottom w:val="0"/>
      <w:divBdr>
        <w:top w:val="none" w:sz="0" w:space="0" w:color="auto"/>
        <w:left w:val="none" w:sz="0" w:space="0" w:color="auto"/>
        <w:bottom w:val="none" w:sz="0" w:space="0" w:color="auto"/>
        <w:right w:val="none" w:sz="0" w:space="0" w:color="auto"/>
      </w:divBdr>
    </w:div>
    <w:div w:id="1451820159">
      <w:bodyDiv w:val="1"/>
      <w:marLeft w:val="0"/>
      <w:marRight w:val="0"/>
      <w:marTop w:val="0"/>
      <w:marBottom w:val="0"/>
      <w:divBdr>
        <w:top w:val="none" w:sz="0" w:space="0" w:color="auto"/>
        <w:left w:val="none" w:sz="0" w:space="0" w:color="auto"/>
        <w:bottom w:val="none" w:sz="0" w:space="0" w:color="auto"/>
        <w:right w:val="none" w:sz="0" w:space="0" w:color="auto"/>
      </w:divBdr>
    </w:div>
    <w:div w:id="1558468361">
      <w:bodyDiv w:val="1"/>
      <w:marLeft w:val="0"/>
      <w:marRight w:val="0"/>
      <w:marTop w:val="0"/>
      <w:marBottom w:val="0"/>
      <w:divBdr>
        <w:top w:val="none" w:sz="0" w:space="0" w:color="auto"/>
        <w:left w:val="none" w:sz="0" w:space="0" w:color="auto"/>
        <w:bottom w:val="none" w:sz="0" w:space="0" w:color="auto"/>
        <w:right w:val="none" w:sz="0" w:space="0" w:color="auto"/>
      </w:divBdr>
    </w:div>
    <w:div w:id="1574461579">
      <w:bodyDiv w:val="1"/>
      <w:marLeft w:val="0"/>
      <w:marRight w:val="0"/>
      <w:marTop w:val="0"/>
      <w:marBottom w:val="0"/>
      <w:divBdr>
        <w:top w:val="none" w:sz="0" w:space="0" w:color="auto"/>
        <w:left w:val="none" w:sz="0" w:space="0" w:color="auto"/>
        <w:bottom w:val="none" w:sz="0" w:space="0" w:color="auto"/>
        <w:right w:val="none" w:sz="0" w:space="0" w:color="auto"/>
      </w:divBdr>
    </w:div>
    <w:div w:id="1589268275">
      <w:bodyDiv w:val="1"/>
      <w:marLeft w:val="0"/>
      <w:marRight w:val="0"/>
      <w:marTop w:val="0"/>
      <w:marBottom w:val="0"/>
      <w:divBdr>
        <w:top w:val="none" w:sz="0" w:space="0" w:color="auto"/>
        <w:left w:val="none" w:sz="0" w:space="0" w:color="auto"/>
        <w:bottom w:val="none" w:sz="0" w:space="0" w:color="auto"/>
        <w:right w:val="none" w:sz="0" w:space="0" w:color="auto"/>
      </w:divBdr>
    </w:div>
    <w:div w:id="1606886079">
      <w:bodyDiv w:val="1"/>
      <w:marLeft w:val="0"/>
      <w:marRight w:val="0"/>
      <w:marTop w:val="0"/>
      <w:marBottom w:val="0"/>
      <w:divBdr>
        <w:top w:val="none" w:sz="0" w:space="0" w:color="auto"/>
        <w:left w:val="none" w:sz="0" w:space="0" w:color="auto"/>
        <w:bottom w:val="none" w:sz="0" w:space="0" w:color="auto"/>
        <w:right w:val="none" w:sz="0" w:space="0" w:color="auto"/>
      </w:divBdr>
    </w:div>
    <w:div w:id="1619220121">
      <w:bodyDiv w:val="1"/>
      <w:marLeft w:val="0"/>
      <w:marRight w:val="0"/>
      <w:marTop w:val="0"/>
      <w:marBottom w:val="0"/>
      <w:divBdr>
        <w:top w:val="none" w:sz="0" w:space="0" w:color="auto"/>
        <w:left w:val="none" w:sz="0" w:space="0" w:color="auto"/>
        <w:bottom w:val="none" w:sz="0" w:space="0" w:color="auto"/>
        <w:right w:val="none" w:sz="0" w:space="0" w:color="auto"/>
      </w:divBdr>
    </w:div>
    <w:div w:id="1627194446">
      <w:bodyDiv w:val="1"/>
      <w:marLeft w:val="0"/>
      <w:marRight w:val="0"/>
      <w:marTop w:val="0"/>
      <w:marBottom w:val="0"/>
      <w:divBdr>
        <w:top w:val="none" w:sz="0" w:space="0" w:color="auto"/>
        <w:left w:val="none" w:sz="0" w:space="0" w:color="auto"/>
        <w:bottom w:val="none" w:sz="0" w:space="0" w:color="auto"/>
        <w:right w:val="none" w:sz="0" w:space="0" w:color="auto"/>
      </w:divBdr>
    </w:div>
    <w:div w:id="1632902388">
      <w:bodyDiv w:val="1"/>
      <w:marLeft w:val="0"/>
      <w:marRight w:val="0"/>
      <w:marTop w:val="0"/>
      <w:marBottom w:val="0"/>
      <w:divBdr>
        <w:top w:val="none" w:sz="0" w:space="0" w:color="auto"/>
        <w:left w:val="none" w:sz="0" w:space="0" w:color="auto"/>
        <w:bottom w:val="none" w:sz="0" w:space="0" w:color="auto"/>
        <w:right w:val="none" w:sz="0" w:space="0" w:color="auto"/>
      </w:divBdr>
    </w:div>
    <w:div w:id="1666476876">
      <w:bodyDiv w:val="1"/>
      <w:marLeft w:val="0"/>
      <w:marRight w:val="0"/>
      <w:marTop w:val="0"/>
      <w:marBottom w:val="0"/>
      <w:divBdr>
        <w:top w:val="none" w:sz="0" w:space="0" w:color="auto"/>
        <w:left w:val="none" w:sz="0" w:space="0" w:color="auto"/>
        <w:bottom w:val="none" w:sz="0" w:space="0" w:color="auto"/>
        <w:right w:val="none" w:sz="0" w:space="0" w:color="auto"/>
      </w:divBdr>
    </w:div>
    <w:div w:id="1825777520">
      <w:bodyDiv w:val="1"/>
      <w:marLeft w:val="0"/>
      <w:marRight w:val="0"/>
      <w:marTop w:val="0"/>
      <w:marBottom w:val="0"/>
      <w:divBdr>
        <w:top w:val="none" w:sz="0" w:space="0" w:color="auto"/>
        <w:left w:val="none" w:sz="0" w:space="0" w:color="auto"/>
        <w:bottom w:val="none" w:sz="0" w:space="0" w:color="auto"/>
        <w:right w:val="none" w:sz="0" w:space="0" w:color="auto"/>
      </w:divBdr>
    </w:div>
    <w:div w:id="1849368244">
      <w:bodyDiv w:val="1"/>
      <w:marLeft w:val="0"/>
      <w:marRight w:val="0"/>
      <w:marTop w:val="0"/>
      <w:marBottom w:val="0"/>
      <w:divBdr>
        <w:top w:val="none" w:sz="0" w:space="0" w:color="auto"/>
        <w:left w:val="none" w:sz="0" w:space="0" w:color="auto"/>
        <w:bottom w:val="none" w:sz="0" w:space="0" w:color="auto"/>
        <w:right w:val="none" w:sz="0" w:space="0" w:color="auto"/>
      </w:divBdr>
    </w:div>
    <w:div w:id="1861241252">
      <w:bodyDiv w:val="1"/>
      <w:marLeft w:val="0"/>
      <w:marRight w:val="0"/>
      <w:marTop w:val="0"/>
      <w:marBottom w:val="0"/>
      <w:divBdr>
        <w:top w:val="none" w:sz="0" w:space="0" w:color="auto"/>
        <w:left w:val="none" w:sz="0" w:space="0" w:color="auto"/>
        <w:bottom w:val="none" w:sz="0" w:space="0" w:color="auto"/>
        <w:right w:val="none" w:sz="0" w:space="0" w:color="auto"/>
      </w:divBdr>
    </w:div>
    <w:div w:id="2026246627">
      <w:bodyDiv w:val="1"/>
      <w:marLeft w:val="0"/>
      <w:marRight w:val="0"/>
      <w:marTop w:val="0"/>
      <w:marBottom w:val="0"/>
      <w:divBdr>
        <w:top w:val="none" w:sz="0" w:space="0" w:color="auto"/>
        <w:left w:val="none" w:sz="0" w:space="0" w:color="auto"/>
        <w:bottom w:val="none" w:sz="0" w:space="0" w:color="auto"/>
        <w:right w:val="none" w:sz="0" w:space="0" w:color="auto"/>
      </w:divBdr>
      <w:divsChild>
        <w:div w:id="159278537">
          <w:marLeft w:val="0"/>
          <w:marRight w:val="0"/>
          <w:marTop w:val="0"/>
          <w:marBottom w:val="0"/>
          <w:divBdr>
            <w:top w:val="none" w:sz="0" w:space="0" w:color="auto"/>
            <w:left w:val="none" w:sz="0" w:space="0" w:color="auto"/>
            <w:bottom w:val="none" w:sz="0" w:space="0" w:color="auto"/>
            <w:right w:val="none" w:sz="0" w:space="0" w:color="auto"/>
          </w:divBdr>
        </w:div>
      </w:divsChild>
    </w:div>
    <w:div w:id="2074355876">
      <w:bodyDiv w:val="1"/>
      <w:marLeft w:val="0"/>
      <w:marRight w:val="0"/>
      <w:marTop w:val="0"/>
      <w:marBottom w:val="0"/>
      <w:divBdr>
        <w:top w:val="none" w:sz="0" w:space="0" w:color="auto"/>
        <w:left w:val="none" w:sz="0" w:space="0" w:color="auto"/>
        <w:bottom w:val="none" w:sz="0" w:space="0" w:color="auto"/>
        <w:right w:val="none" w:sz="0" w:space="0" w:color="auto"/>
      </w:divBdr>
    </w:div>
    <w:div w:id="2077508796">
      <w:bodyDiv w:val="1"/>
      <w:marLeft w:val="0"/>
      <w:marRight w:val="0"/>
      <w:marTop w:val="0"/>
      <w:marBottom w:val="0"/>
      <w:divBdr>
        <w:top w:val="none" w:sz="0" w:space="0" w:color="auto"/>
        <w:left w:val="none" w:sz="0" w:space="0" w:color="auto"/>
        <w:bottom w:val="none" w:sz="0" w:space="0" w:color="auto"/>
        <w:right w:val="none" w:sz="0" w:space="0" w:color="auto"/>
      </w:divBdr>
      <w:divsChild>
        <w:div w:id="3267869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0768635">
              <w:marLeft w:val="0"/>
              <w:marRight w:val="0"/>
              <w:marTop w:val="0"/>
              <w:marBottom w:val="0"/>
              <w:divBdr>
                <w:top w:val="none" w:sz="0" w:space="0" w:color="auto"/>
                <w:left w:val="none" w:sz="0" w:space="0" w:color="auto"/>
                <w:bottom w:val="none" w:sz="0" w:space="0" w:color="auto"/>
                <w:right w:val="none" w:sz="0" w:space="0" w:color="auto"/>
              </w:divBdr>
              <w:divsChild>
                <w:div w:id="18670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ifhe2016.info/technical-visits/technical-visit-b" TargetMode="External"/><Relationship Id="rId26" Type="http://schemas.openxmlformats.org/officeDocument/2006/relationships/hyperlink" Target="mailto:lbocosgo@saludcastillayleon.es" TargetMode="External"/><Relationship Id="rId39" Type="http://schemas.openxmlformats.org/officeDocument/2006/relationships/hyperlink" Target="http://www.ihea.org.au/" TargetMode="External"/><Relationship Id="rId21" Type="http://schemas.openxmlformats.org/officeDocument/2006/relationships/hyperlink" Target="mailto:the.nedins@btinternet.com" TargetMode="External"/><Relationship Id="rId34" Type="http://schemas.openxmlformats.org/officeDocument/2006/relationships/hyperlink" Target="http://www.usppi.info" TargetMode="External"/><Relationship Id="rId42" Type="http://schemas.openxmlformats.org/officeDocument/2006/relationships/hyperlink" Target="http://www.aeih.org./" TargetMode="External"/><Relationship Id="rId47" Type="http://schemas.openxmlformats.org/officeDocument/2006/relationships/hyperlink" Target="http://www.heaj.org/" TargetMode="External"/><Relationship Id="rId50" Type="http://schemas.openxmlformats.org/officeDocument/2006/relationships/hyperlink" Target="http://www.fstl.org/" TargetMode="External"/><Relationship Id="rId55" Type="http://schemas.openxmlformats.org/officeDocument/2006/relationships/hyperlink" Target="http://www.oevkt.at/"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g"/><Relationship Id="rId29" Type="http://schemas.openxmlformats.org/officeDocument/2006/relationships/image" Target="media/image11.jpg"/><Relationship Id="rId41" Type="http://schemas.openxmlformats.org/officeDocument/2006/relationships/hyperlink" Target="http://www.vtdv.be/" TargetMode="External"/><Relationship Id="rId54" Type="http://schemas.openxmlformats.org/officeDocument/2006/relationships/hyperlink" Target="http://www.ssty.fi/"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hyperlink" Target="mailto:antonio.taboada.prado@sergas.es" TargetMode="External"/><Relationship Id="rId32" Type="http://schemas.openxmlformats.org/officeDocument/2006/relationships/hyperlink" Target="http://www.ifhe.info" TargetMode="External"/><Relationship Id="rId37" Type="http://schemas.openxmlformats.org/officeDocument/2006/relationships/hyperlink" Target="http://www.ashe.org/" TargetMode="External"/><Relationship Id="rId40" Type="http://schemas.openxmlformats.org/officeDocument/2006/relationships/hyperlink" Target="http://www.safhe.co.za/" TargetMode="External"/><Relationship Id="rId45" Type="http://schemas.openxmlformats.org/officeDocument/2006/relationships/hyperlink" Target="http://www.wgkt.de/" TargetMode="External"/><Relationship Id="rId53" Type="http://schemas.openxmlformats.org/officeDocument/2006/relationships/hyperlink" Target="http://www.abdeh.org.br/" TargetMode="External"/><Relationship Id="rId58" Type="http://schemas.openxmlformats.org/officeDocument/2006/relationships/hyperlink" Target="http://www.beam.org.my/" TargetMode="External"/><Relationship Id="rId5" Type="http://schemas.openxmlformats.org/officeDocument/2006/relationships/webSettings" Target="webSettings.xml"/><Relationship Id="rId15" Type="http://schemas.openxmlformats.org/officeDocument/2006/relationships/hyperlink" Target="http://www.ifhe2016.info/papers" TargetMode="External"/><Relationship Id="rId23" Type="http://schemas.openxmlformats.org/officeDocument/2006/relationships/hyperlink" Target="mailto:jluis.lopez.gonzalez@sergas.es" TargetMode="External"/><Relationship Id="rId28" Type="http://schemas.openxmlformats.org/officeDocument/2006/relationships/hyperlink" Target="mailto:tsukami@nikken.jp" TargetMode="External"/><Relationship Id="rId36" Type="http://schemas.openxmlformats.org/officeDocument/2006/relationships/hyperlink" Target="http://www.nvtg.nl/" TargetMode="External"/><Relationship Id="rId49" Type="http://schemas.openxmlformats.org/officeDocument/2006/relationships/hyperlink" Target="http://www.aadaih.com.ar/" TargetMode="External"/><Relationship Id="rId57" Type="http://schemas.openxmlformats.org/officeDocument/2006/relationships/hyperlink" Target="http://www.ikiha.org/" TargetMode="External"/><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9.jpeg"/><Relationship Id="rId31" Type="http://schemas.openxmlformats.org/officeDocument/2006/relationships/hyperlink" Target="http://www.ifhe.info" TargetMode="External"/><Relationship Id="rId44" Type="http://schemas.openxmlformats.org/officeDocument/2006/relationships/hyperlink" Target="http://www.fsta.dk/" TargetMode="External"/><Relationship Id="rId52" Type="http://schemas.openxmlformats.org/officeDocument/2006/relationships/hyperlink" Target="http://www.unamhe.org/" TargetMode="External"/><Relationship Id="rId60" Type="http://schemas.openxmlformats.org/officeDocument/2006/relationships/hyperlink" Target="http://www.ifhe.info/" TargetMode="External"/><Relationship Id="rId4" Type="http://schemas.openxmlformats.org/officeDocument/2006/relationships/settings" Target="settings.xml"/><Relationship Id="rId9" Type="http://schemas.openxmlformats.org/officeDocument/2006/relationships/hyperlink" Target="https://www.linkedin.com/groups?home=&amp;gid=8108852" TargetMode="External"/><Relationship Id="rId14" Type="http://schemas.openxmlformats.org/officeDocument/2006/relationships/image" Target="media/image6.jpeg"/><Relationship Id="rId22" Type="http://schemas.openxmlformats.org/officeDocument/2006/relationships/hyperlink" Target="mailto:ernesto.gonzalez.nagel@gmail.com" TargetMode="External"/><Relationship Id="rId27" Type="http://schemas.openxmlformats.org/officeDocument/2006/relationships/hyperlink" Target="mailto:vr@vickyrojas.cl" TargetMode="External"/><Relationship Id="rId30" Type="http://schemas.openxmlformats.org/officeDocument/2006/relationships/hyperlink" Target="http://www.facebook.com/groups/The" TargetMode="External"/><Relationship Id="rId35" Type="http://schemas.openxmlformats.org/officeDocument/2006/relationships/hyperlink" Target="http://www.ihf.fr/" TargetMode="External"/><Relationship Id="rId43" Type="http://schemas.openxmlformats.org/officeDocument/2006/relationships/hyperlink" Target="http://www.ihs.ch/" TargetMode="External"/><Relationship Id="rId48" Type="http://schemas.openxmlformats.org/officeDocument/2006/relationships/hyperlink" Target="http://www.fkt.de/" TargetMode="External"/><Relationship Id="rId56" Type="http://schemas.openxmlformats.org/officeDocument/2006/relationships/hyperlink" Target="http://www.iheindia.org/"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www.suaih.com.uy/" TargetMode="External"/><Relationship Id="rId3" Type="http://schemas.openxmlformats.org/officeDocument/2006/relationships/styles" Target="styles.xml"/><Relationship Id="rId12" Type="http://schemas.openxmlformats.org/officeDocument/2006/relationships/hyperlink" Target="https://twitter.com/IFHE2016" TargetMode="External"/><Relationship Id="rId17" Type="http://schemas.openxmlformats.org/officeDocument/2006/relationships/image" Target="media/image8.jpeg"/><Relationship Id="rId25" Type="http://schemas.openxmlformats.org/officeDocument/2006/relationships/hyperlink" Target="mailto:jcardillolo@saludcastillayleon.es" TargetMode="External"/><Relationship Id="rId33" Type="http://schemas.openxmlformats.org/officeDocument/2006/relationships/hyperlink" Target="http://www.iheem.org.uk/" TargetMode="External"/><Relationship Id="rId38" Type="http://schemas.openxmlformats.org/officeDocument/2006/relationships/hyperlink" Target="http://www.nzihe.org.nz/" TargetMode="External"/><Relationship Id="rId46" Type="http://schemas.openxmlformats.org/officeDocument/2006/relationships/hyperlink" Target="http://www.ches.org/" TargetMode="External"/><Relationship Id="rId59" Type="http://schemas.openxmlformats.org/officeDocument/2006/relationships/hyperlink" Target="http://www.siais.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ølg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3EF1D-A9C9-4838-8EA6-465CC5F61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4227</Words>
  <Characters>22405</Characters>
  <Application>Microsoft Office Word</Application>
  <DocSecurity>0</DocSecurity>
  <Lines>186</Lines>
  <Paragraphs>53</Paragraphs>
  <ScaleCrop>false</ScaleCrop>
  <HeadingPairs>
    <vt:vector size="2" baseType="variant">
      <vt:variant>
        <vt:lpstr>Tittel</vt:lpstr>
      </vt:variant>
      <vt:variant>
        <vt:i4>1</vt:i4>
      </vt:variant>
    </vt:vector>
  </HeadingPairs>
  <TitlesOfParts>
    <vt:vector size="1" baseType="lpstr">
      <vt:lpstr/>
    </vt:vector>
  </TitlesOfParts>
  <Company>Hewlett-Packard Company</Company>
  <LinksUpToDate>false</LinksUpToDate>
  <CharactersWithSpaces>26579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gunnar</dc:creator>
  <cp:lastModifiedBy>Anne Helene Baekken</cp:lastModifiedBy>
  <cp:revision>10</cp:revision>
  <cp:lastPrinted>2013-11-24T14:53:00Z</cp:lastPrinted>
  <dcterms:created xsi:type="dcterms:W3CDTF">2016-05-19T15:14:00Z</dcterms:created>
  <dcterms:modified xsi:type="dcterms:W3CDTF">2016-05-19T17:31:00Z</dcterms:modified>
</cp:coreProperties>
</file>