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7F788485" w14:textId="77777777"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July 7, 2026 </w:t>
      </w:r>
      <w:r>
        <w:rPr>
          <w:rFonts w:ascii="Calibri" w:hAnsi="Calibri" w:cs="Calibri"/>
        </w:rPr>
      </w:r>
    </w:p>
    <w:p w14:paraId="4D80DD6C" w14:textId="77777777">
      <w:pPr>
        <w:pBdr/>
        <w:spacing w:after="0" w:line="240" w:lineRule="auto"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Mr. Darryl Pitcher, IFHE General Secretary</w:t>
      </w:r>
      <w:r>
        <w:rPr>
          <w:rFonts w:ascii="Calibri" w:hAnsi="Calibri" w:cs="Calibri"/>
        </w:rPr>
      </w:r>
    </w:p>
    <w:p w14:paraId="63BB62DB" w14:textId="77777777">
      <w:pPr>
        <w:pBdr/>
        <w:spacing w:after="0" w:line="240" w:lineRule="auto"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&amp;</w:t>
      </w:r>
      <w:r>
        <w:rPr>
          <w:rFonts w:ascii="Calibri" w:hAnsi="Calibri" w:cs="Calibri"/>
        </w:rPr>
      </w:r>
    </w:p>
    <w:p w14:paraId="26CC579B" w14:textId="77777777">
      <w:pPr>
        <w:pBdr/>
        <w:spacing w:after="0" w:line="240" w:lineRule="auto"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Mr. Dan Fouci, IFHE Secretariat </w:t>
      </w:r>
      <w:r>
        <w:rPr>
          <w:rFonts w:ascii="Calibri" w:hAnsi="Calibri" w:cs="Calibri"/>
        </w:rPr>
      </w:r>
    </w:p>
    <w:p w14:paraId="0849AC4E" w14:textId="77777777">
      <w:pPr>
        <w:pBdr/>
        <w:spacing w:after="0" w:line="240" w:lineRule="auto"/>
        <w:ind w:hanging="720" w:left="720"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 w14:paraId="682F213D" w14:textId="77777777">
      <w:pPr>
        <w:pBdr/>
        <w:spacing w:after="0" w:line="240" w:lineRule="auto"/>
        <w:ind w:hanging="720"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Re</w:t>
      </w:r>
      <w:r>
        <w:rPr>
          <w:rFonts w:ascii="Calibri" w:hAnsi="Calibri" w:cs="Calibri"/>
        </w:rPr>
        <w:t xml:space="preserve">: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 xml:space="preserve">Candidate’s</w:t>
      </w:r>
      <w:r>
        <w:rPr>
          <w:rFonts w:ascii="Calibri" w:hAnsi="Calibri" w:cs="Calibri"/>
        </w:rPr>
        <w:t xml:space="preserve"> Statement, Proposed Actions on behalf of IFHE </w:t>
      </w:r>
      <w:r>
        <w:rPr>
          <w:rFonts w:ascii="Calibri" w:hAnsi="Calibri" w:cs="Calibri"/>
        </w:rPr>
      </w:r>
    </w:p>
    <w:p w14:paraId="0D63DB65" w14:textId="53AE7E46">
      <w:pPr>
        <w:pBdr/>
        <w:spacing w:after="0" w:line="240" w:lineRule="auto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 for Dr. Michael Wood, IFHE Executive Committee member, 2026-2028 </w:t>
      </w:r>
      <w:r>
        <w:rPr>
          <w:rFonts w:ascii="Calibri" w:hAnsi="Calibri" w:cs="Calibri"/>
        </w:rPr>
      </w:r>
    </w:p>
    <w:p w14:paraId="4CD2CFBD" w14:textId="77777777">
      <w:pPr>
        <w:pBdr/>
        <w:spacing/>
        <w:ind/>
        <w:rPr/>
      </w:pPr>
      <w:r/>
      <w:r/>
    </w:p>
    <w:p w14:paraId="71353177" w14:textId="440025BA">
      <w:pPr>
        <w:pBdr/>
        <w:spacing/>
        <w:ind/>
        <w:rPr/>
      </w:pPr>
      <w:r>
        <w:t xml:space="preserve">Msrs:  Per IFHE SO.001.11 I am hereby submitting a statement of proposed actions on behalf of IFHE should I </w:t>
      </w:r>
      <w:r>
        <w:t xml:space="preserve">be selected</w:t>
      </w:r>
      <w:r>
        <w:t xml:space="preserve"> and honored to serve in this capacity. </w:t>
      </w:r>
      <w:r/>
    </w:p>
    <w:p w14:paraId="1C98692B" w14:textId="74C87ECD">
      <w:pPr>
        <w:pBdr/>
        <w:spacing/>
        <w:ind/>
        <w:rPr/>
      </w:pPr>
      <w:r>
        <w:t xml:space="preserve">In summary, I commit </w:t>
      </w:r>
      <w:r>
        <w:t xml:space="preserve">first and foremost</w:t>
      </w:r>
      <w:r>
        <w:t xml:space="preserve"> to be of Service. As a mission-driven professional deeply embedded and involved in the provision of a safe environment of care worldwide, this has been my lifetime focus</w:t>
      </w:r>
      <w:r>
        <w:t xml:space="preserve">.  </w:t>
      </w:r>
      <w:r/>
    </w:p>
    <w:p w14:paraId="30A9BA82" w14:textId="2024C6D4">
      <w:pPr>
        <w:pBdr/>
        <w:spacing/>
        <w:ind/>
        <w:rPr>
          <w:b/>
          <w:bCs/>
          <w:u w:val="single"/>
        </w:rPr>
      </w:pPr>
      <w:r>
        <w:rPr>
          <w:b/>
          <w:bCs/>
          <w:u w:val="single"/>
        </w:rPr>
        <w:t xml:space="preserve">I will: </w:t>
      </w:r>
      <w:r>
        <w:rPr>
          <w:b/>
          <w:bCs/>
          <w:u w:val="single"/>
        </w:rPr>
      </w:r>
    </w:p>
    <w:p w14:paraId="32E24D67" w14:textId="3F9D0BDB">
      <w:pPr>
        <w:pStyle w:val="697"/>
        <w:numPr>
          <w:ilvl w:val="0"/>
          <w:numId w:val="1"/>
        </w:numPr>
        <w:pBdr/>
        <w:spacing/>
        <w:ind/>
        <w:rPr/>
      </w:pPr>
      <w:r>
        <w:t xml:space="preserve">Be of Service to IFHE and each of </w:t>
      </w:r>
      <w:r>
        <w:t xml:space="preserve">it’s</w:t>
      </w:r>
      <w:r>
        <w:t xml:space="preserve"> member countries and </w:t>
      </w:r>
      <w:r>
        <w:t xml:space="preserve">representatives.</w:t>
      </w:r>
      <w:r/>
    </w:p>
    <w:p w14:paraId="119D488C" w14:textId="5846C8FB">
      <w:pPr>
        <w:pStyle w:val="697"/>
        <w:numPr>
          <w:ilvl w:val="0"/>
          <w:numId w:val="1"/>
        </w:numPr>
        <w:pBdr/>
        <w:spacing/>
        <w:ind/>
        <w:rPr/>
      </w:pPr>
      <w:r>
        <w:t xml:space="preserve">Share any knowledge I may possess concerning the provision of healthcare safe </w:t>
      </w:r>
      <w:r>
        <w:t xml:space="preserve">environments.</w:t>
      </w:r>
      <w:r/>
    </w:p>
    <w:p w14:paraId="6A6D34A9" w14:textId="47138F24">
      <w:pPr>
        <w:pStyle w:val="697"/>
        <w:numPr>
          <w:ilvl w:val="0"/>
          <w:numId w:val="1"/>
        </w:numPr>
        <w:pBdr/>
        <w:spacing/>
        <w:ind/>
        <w:rPr/>
      </w:pPr>
      <w:r>
        <w:t xml:space="preserve">Actively participate in &amp; </w:t>
      </w:r>
      <w:r>
        <w:t xml:space="preserve">perform</w:t>
      </w:r>
      <w:r>
        <w:t xml:space="preserve"> all duties and responsibilities requested of me by IFHE</w:t>
      </w:r>
      <w:r/>
    </w:p>
    <w:p w14:paraId="152FB8CD" w14:textId="2CB5F98A">
      <w:pPr>
        <w:pStyle w:val="697"/>
        <w:numPr>
          <w:ilvl w:val="0"/>
          <w:numId w:val="1"/>
        </w:numPr>
        <w:pBdr/>
        <w:spacing/>
        <w:ind/>
        <w:rPr/>
      </w:pPr>
      <w:r>
        <w:t xml:space="preserve">Actively assist the IFHE President, General Secr</w:t>
      </w:r>
      <w:r>
        <w:t xml:space="preserve">etary, Secretariat and Executive Committee in the current change processes underway – Standing Orders, financial restructuring, organizational change, growth of IFHE internationally, and transitioning IFHE for extended leadership and growth internationally</w:t>
      </w:r>
      <w:r/>
    </w:p>
    <w:p w14:paraId="27B015B4" w14:textId="2165B54C">
      <w:pPr>
        <w:pStyle w:val="697"/>
        <w:numPr>
          <w:ilvl w:val="0"/>
          <w:numId w:val="1"/>
        </w:numPr>
        <w:pBdr/>
        <w:spacing/>
        <w:ind/>
        <w:rPr/>
      </w:pPr>
      <w:r>
        <w:t xml:space="preserve">Promote IFHE in any professional forum I participate in </w:t>
      </w:r>
      <w:r/>
    </w:p>
    <w:p w14:paraId="609CCDD4" w14:textId="1B687A9B">
      <w:pPr>
        <w:pStyle w:val="697"/>
        <w:numPr>
          <w:ilvl w:val="0"/>
          <w:numId w:val="1"/>
        </w:numPr>
        <w:pBdr/>
        <w:spacing/>
        <w:ind/>
        <w:rPr/>
      </w:pPr>
      <w:r>
        <w:t xml:space="preserve">Assist in the organization &amp; leadership of a Regional IFHE structure to assist specific </w:t>
      </w:r>
      <w:r>
        <w:t xml:space="preserve">knowledge sharing &amp; professional networking bounded within similar cultures and practices, </w:t>
      </w:r>
      <w:r>
        <w:t xml:space="preserve">which</w:t>
      </w:r>
      <w:r>
        <w:t xml:space="preserve"> can then become widespread within IFHE via communication forums and in-person </w:t>
      </w:r>
      <w:r>
        <w:t xml:space="preserve">gatherings.</w:t>
      </w:r>
      <w:r/>
    </w:p>
    <w:p w14:paraId="377E27D2" w14:textId="1C41BEDE">
      <w:pPr>
        <w:pStyle w:val="697"/>
        <w:numPr>
          <w:ilvl w:val="0"/>
          <w:numId w:val="1"/>
        </w:numPr>
        <w:pBdr/>
        <w:spacing/>
        <w:ind/>
        <w:rPr/>
      </w:pPr>
      <w:r>
        <w:t xml:space="preserve">Act in the capacity of a healthcare provider &amp; clinician’s voice in matters involving the design of the environment of care within the IFHE </w:t>
      </w:r>
      <w:r>
        <w:t xml:space="preserve">association.</w:t>
      </w:r>
      <w:r/>
    </w:p>
    <w:p w14:paraId="5E43D01F" w14:textId="44CA4DC0">
      <w:pPr>
        <w:pStyle w:val="697"/>
        <w:numPr>
          <w:ilvl w:val="0"/>
          <w:numId w:val="1"/>
        </w:numPr>
        <w:pBdr/>
        <w:spacing/>
        <w:ind/>
        <w:rPr/>
      </w:pPr>
      <w:r>
        <w:t xml:space="preserve">Represent IFHE Leadership as the organization undergoes a critical pivot point in </w:t>
      </w:r>
      <w:r>
        <w:t xml:space="preserve">its</w:t>
      </w:r>
      <w:r>
        <w:t xml:space="preserve"> maturity with increasing demands for due diligence, fiscal accountability, international </w:t>
      </w:r>
      <w:r>
        <w:t xml:space="preserve">growth,</w:t>
      </w:r>
      <w:r>
        <w:t xml:space="preserve"> and member value</w:t>
      </w:r>
      <w:r>
        <w:t xml:space="preserve">. </w:t>
      </w:r>
      <w:r/>
    </w:p>
    <w:p w14:paraId="0C8E70C9" w14:textId="3A5927E6">
      <w:pPr>
        <w:pStyle w:val="697"/>
        <w:numPr>
          <w:ilvl w:val="0"/>
          <w:numId w:val="1"/>
        </w:numPr>
        <w:pBdr/>
        <w:spacing/>
        <w:ind/>
        <w:rPr/>
      </w:pPr>
      <w:r>
        <w:t xml:space="preserve">As a healthcare facilities professional who has been honored to serve this field of endeavor in capacities ranging from owner, product development, manufacturing, </w:t>
      </w:r>
      <w:r>
        <w:t xml:space="preserve">consultancy, general contractor, </w:t>
      </w:r>
      <w:r>
        <w:t xml:space="preserve">subcontractor,</w:t>
      </w:r>
      <w:r>
        <w:t xml:space="preserve"> and educator – I commit to lend these voices to the strategic conversations and directions of IFHE. </w:t>
      </w:r>
      <w:r/>
    </w:p>
    <w:p w14:paraId="101C39F6" w14:textId="146C6C95">
      <w:pPr>
        <w:pStyle w:val="697"/>
        <w:numPr>
          <w:ilvl w:val="0"/>
          <w:numId w:val="1"/>
        </w:numPr>
        <w:pBdr/>
        <w:spacing/>
        <w:ind/>
        <w:rPr/>
      </w:pPr>
      <w:r>
        <w:t xml:space="preserve">I commit to share my experience in association management as requested, when appropriate</w:t>
      </w:r>
      <w:r>
        <w:t xml:space="preserve">.</w:t>
      </w:r>
      <w:r/>
    </w:p>
    <w:p w14:paraId="75057F1D" w14:textId="34C90A1A">
      <w:pPr>
        <w:pStyle w:val="697"/>
        <w:numPr>
          <w:ilvl w:val="0"/>
          <w:numId w:val="1"/>
        </w:numPr>
        <w:pBdr/>
        <w:spacing/>
        <w:ind/>
        <w:rPr/>
      </w:pPr>
      <w:r>
        <w:t xml:space="preserve">I commit to assist, as best I can, each Executive Committee member </w:t>
      </w:r>
      <w:r>
        <w:t xml:space="preserve">with being</w:t>
      </w:r>
      <w:r>
        <w:t xml:space="preserve"> successful in their tenure within this </w:t>
      </w:r>
      <w:r>
        <w:t xml:space="preserve">critical </w:t>
      </w:r>
      <w:r>
        <w:t xml:space="preserve">team.</w:t>
      </w:r>
      <w:r/>
    </w:p>
    <w:p w14:paraId="6838EC15" w14:textId="1C7C4E5A">
      <w:pPr>
        <w:pStyle w:val="697"/>
        <w:numPr>
          <w:ilvl w:val="0"/>
          <w:numId w:val="1"/>
        </w:numPr>
        <w:pBdr/>
        <w:spacing/>
        <w:ind/>
        <w:rPr/>
      </w:pPr>
      <w:r>
        <w:t xml:space="preserve">I commit to </w:t>
      </w:r>
      <w:r>
        <w:t xml:space="preserve">setting</w:t>
      </w:r>
      <w:r>
        <w:t xml:space="preserve"> aside the time to travel where &amp; when requested on behalf of </w:t>
      </w:r>
      <w:r>
        <w:t xml:space="preserve">IFHE.</w:t>
      </w:r>
      <w:r/>
    </w:p>
    <w:p w14:paraId="3A465788" w14:textId="0D0AE435">
      <w:pPr>
        <w:pStyle w:val="697"/>
        <w:numPr>
          <w:ilvl w:val="0"/>
          <w:numId w:val="1"/>
        </w:numPr>
        <w:pBdr/>
        <w:spacing/>
        <w:ind/>
        <w:rPr/>
      </w:pPr>
      <w:r>
        <w:t xml:space="preserve">I commit to professional </w:t>
      </w:r>
      <w:r>
        <w:t xml:space="preserve">conduct</w:t>
      </w:r>
      <w:r>
        <w:t xml:space="preserve">, honor and respect all Executive Committee colleagues during my IFHE </w:t>
      </w:r>
      <w:r>
        <w:t xml:space="preserve">service.</w:t>
      </w:r>
      <w:r>
        <w:t xml:space="preserve"> </w:t>
      </w:r>
      <w:r/>
    </w:p>
    <w:p w14:paraId="4A477FE4" w14:textId="0F38E316">
      <w:pPr>
        <w:pStyle w:val="697"/>
        <w:numPr>
          <w:ilvl w:val="0"/>
          <w:numId w:val="1"/>
        </w:numPr>
        <w:pBdr/>
        <w:spacing/>
        <w:ind/>
        <w:rPr/>
      </w:pPr>
      <w:r>
        <w:t xml:space="preserve">I commit, if requested, to participate in sorting out the situation between former IFHE member states and the current IFHE structure</w:t>
      </w:r>
      <w:r>
        <w:t xml:space="preserve">.</w:t>
      </w:r>
      <w:r/>
    </w:p>
    <w:p w14:paraId="5D1E7E77" w14:textId="227440AA">
      <w:pPr>
        <w:pStyle w:val="697"/>
        <w:numPr>
          <w:ilvl w:val="0"/>
          <w:numId w:val="1"/>
        </w:numPr>
        <w:pBdr/>
        <w:spacing/>
        <w:ind/>
        <w:rPr/>
      </w:pPr>
      <w:r>
        <w:t xml:space="preserve">I commit to assisting IFHE in establishing a sound fiscal standing &amp; educational </w:t>
      </w:r>
      <w:r>
        <w:t xml:space="preserve">structure.</w:t>
      </w:r>
      <w:r>
        <w:t xml:space="preserve"> </w:t>
      </w:r>
      <w:r/>
    </w:p>
    <w:p w14:paraId="3A5AFD11" w14:textId="453950AC">
      <w:pPr>
        <w:pStyle w:val="697"/>
        <w:numPr>
          <w:ilvl w:val="0"/>
          <w:numId w:val="1"/>
        </w:numPr>
        <w:pBdr/>
        <w:spacing/>
        <w:ind/>
        <w:rPr/>
      </w:pPr>
      <w:r>
        <w:t xml:space="preserve">I will work within the IFHE structure to explore and arrive at working relationships between other such related entities to the benefit of the environment of care worldwide</w:t>
      </w:r>
      <w:r>
        <w:t xml:space="preserve">.</w:t>
      </w:r>
      <w:r/>
    </w:p>
    <w:p w14:paraId="0388FD72" w14:textId="77777777">
      <w:pPr>
        <w:pBdr/>
        <w:spacing/>
        <w:ind/>
        <w:rPr/>
      </w:pPr>
      <w:r/>
      <w:r/>
    </w:p>
    <w:p w14:paraId="61637BC0" w14:textId="38B50214">
      <w:pPr>
        <w:pBdr/>
        <w:spacing/>
        <w:ind/>
        <w:rPr/>
      </w:pPr>
      <w:r>
        <w:t xml:space="preserve">In sum, I wish to express my sincere commitment to bring my unique mix of qualifications, calm </w:t>
      </w:r>
      <w:r>
        <w:t xml:space="preserve">Spirit</w:t>
      </w:r>
      <w:r>
        <w:t xml:space="preserve"> and ability to find compromise and positive outcomes to IFHE as a member of the IFHE Executive Committee</w:t>
      </w:r>
      <w:r>
        <w:t xml:space="preserve">.  </w:t>
      </w:r>
      <w:r/>
    </w:p>
    <w:p w14:paraId="3780D145" w14:textId="72080894">
      <w:pPr>
        <w:pBdr/>
        <w:spacing/>
        <w:ind/>
        <w:rPr/>
      </w:pPr>
      <w:r>
        <w:t xml:space="preserve">I look forward to the outcome of this process; I am honored to be considered a Candidate who can submit for this position via the AMFP association within the United States. </w:t>
      </w:r>
      <w:r/>
    </w:p>
    <w:p w14:paraId="44CACC4E" w14:textId="00510595">
      <w:pPr>
        <w:pBdr/>
        <w:spacing/>
        <w:ind/>
        <w:rPr/>
      </w:pPr>
      <w:r>
        <w:t xml:space="preserve">Thank you for your consideration and opportunity to be of service</w:t>
      </w:r>
      <w:r>
        <w:t xml:space="preserve">.  </w:t>
      </w:r>
      <w:r/>
    </w:p>
    <w:p w14:paraId="0AD21E93" w14:textId="48B521B0">
      <w:pPr>
        <w:pBdr/>
        <w:spacing/>
        <w:ind/>
        <w:rPr/>
      </w:pPr>
      <w:r>
        <w:t xml:space="preserve">Best Regards, </w:t>
      </w:r>
      <w:r/>
    </w:p>
    <w:p w14:paraId="38438FAD" w14:textId="79991FA2">
      <w:pPr>
        <w:pBdr/>
        <w:spacing/>
        <w:ind/>
        <w:rPr/>
      </w:pPr>
      <w:r>
        <w:t xml:space="preserve">Dr. Michael Wood </w:t>
      </w:r>
      <w:r/>
    </w:p>
    <w:p w14:paraId="7AFD4265" w14:textId="77777777">
      <w:pPr>
        <w:pBdr/>
        <w:spacing/>
        <w:ind/>
        <w:rPr/>
      </w:pPr>
      <w:r/>
      <w:r/>
    </w:p>
    <w:sectPr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4971E8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8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8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8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8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8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b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b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b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b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9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9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9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9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b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b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b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b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b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b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9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72d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72d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72d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72d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9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9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9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9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52889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52889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52889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52889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72d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72d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72d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72d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72d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72d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72d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9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9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52889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52889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52889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52889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52889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52889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52889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8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0">
    <w:name w:val="No Spacing"/>
    <w:basedOn w:val="669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67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679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679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67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67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9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679"/>
    <w:link w:val="176"/>
    <w:uiPriority w:val="99"/>
    <w:pPr>
      <w:pBdr/>
      <w:spacing/>
      <w:ind/>
    </w:pPr>
  </w:style>
  <w:style w:type="paragraph" w:styleId="178">
    <w:name w:val="Footer"/>
    <w:basedOn w:val="669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679"/>
    <w:link w:val="178"/>
    <w:uiPriority w:val="99"/>
    <w:pPr>
      <w:pBdr/>
      <w:spacing/>
      <w:ind/>
    </w:pPr>
  </w:style>
  <w:style w:type="paragraph" w:styleId="180">
    <w:name w:val="Caption"/>
    <w:basedOn w:val="669"/>
    <w:next w:val="6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9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679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679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9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679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679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67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67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9"/>
    <w:next w:val="669"/>
    <w:uiPriority w:val="39"/>
    <w:unhideWhenUsed/>
    <w:pPr>
      <w:pBdr/>
      <w:spacing w:after="100"/>
      <w:ind/>
    </w:pPr>
  </w:style>
  <w:style w:type="paragraph" w:styleId="190">
    <w:name w:val="toc 2"/>
    <w:basedOn w:val="669"/>
    <w:next w:val="669"/>
    <w:uiPriority w:val="39"/>
    <w:unhideWhenUsed/>
    <w:pPr>
      <w:pBdr/>
      <w:spacing w:after="100"/>
      <w:ind w:left="220"/>
    </w:pPr>
  </w:style>
  <w:style w:type="paragraph" w:styleId="191">
    <w:name w:val="toc 3"/>
    <w:basedOn w:val="669"/>
    <w:next w:val="669"/>
    <w:uiPriority w:val="39"/>
    <w:unhideWhenUsed/>
    <w:pPr>
      <w:pBdr/>
      <w:spacing w:after="100"/>
      <w:ind w:left="440"/>
    </w:pPr>
  </w:style>
  <w:style w:type="paragraph" w:styleId="192">
    <w:name w:val="toc 4"/>
    <w:basedOn w:val="669"/>
    <w:next w:val="669"/>
    <w:uiPriority w:val="39"/>
    <w:unhideWhenUsed/>
    <w:pPr>
      <w:pBdr/>
      <w:spacing w:after="100"/>
      <w:ind w:left="660"/>
    </w:pPr>
  </w:style>
  <w:style w:type="paragraph" w:styleId="193">
    <w:name w:val="toc 5"/>
    <w:basedOn w:val="669"/>
    <w:next w:val="669"/>
    <w:uiPriority w:val="39"/>
    <w:unhideWhenUsed/>
    <w:pPr>
      <w:pBdr/>
      <w:spacing w:after="100"/>
      <w:ind w:left="880"/>
    </w:pPr>
  </w:style>
  <w:style w:type="paragraph" w:styleId="194">
    <w:name w:val="toc 6"/>
    <w:basedOn w:val="669"/>
    <w:next w:val="669"/>
    <w:uiPriority w:val="39"/>
    <w:unhideWhenUsed/>
    <w:pPr>
      <w:pBdr/>
      <w:spacing w:after="100"/>
      <w:ind w:left="1100"/>
    </w:pPr>
  </w:style>
  <w:style w:type="paragraph" w:styleId="195">
    <w:name w:val="toc 7"/>
    <w:basedOn w:val="669"/>
    <w:next w:val="669"/>
    <w:uiPriority w:val="39"/>
    <w:unhideWhenUsed/>
    <w:pPr>
      <w:pBdr/>
      <w:spacing w:after="100"/>
      <w:ind w:left="1320"/>
    </w:pPr>
  </w:style>
  <w:style w:type="paragraph" w:styleId="196">
    <w:name w:val="toc 8"/>
    <w:basedOn w:val="669"/>
    <w:next w:val="669"/>
    <w:uiPriority w:val="39"/>
    <w:unhideWhenUsed/>
    <w:pPr>
      <w:pBdr/>
      <w:spacing w:after="100"/>
      <w:ind w:left="1540"/>
    </w:pPr>
  </w:style>
  <w:style w:type="paragraph" w:styleId="197">
    <w:name w:val="toc 9"/>
    <w:basedOn w:val="669"/>
    <w:next w:val="669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679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9"/>
    <w:next w:val="669"/>
    <w:uiPriority w:val="99"/>
    <w:unhideWhenUsed/>
    <w:pPr>
      <w:pBdr/>
      <w:spacing w:after="0" w:afterAutospacing="0"/>
      <w:ind/>
    </w:pPr>
  </w:style>
  <w:style w:type="paragraph" w:styleId="669" w:default="1">
    <w:name w:val="Normal"/>
    <w:qFormat/>
    <w:pPr>
      <w:pBdr/>
      <w:spacing/>
      <w:ind/>
    </w:pPr>
  </w:style>
  <w:style w:type="paragraph" w:styleId="670">
    <w:name w:val="Heading 1"/>
    <w:basedOn w:val="669"/>
    <w:next w:val="669"/>
    <w:link w:val="682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671">
    <w:name w:val="Heading 2"/>
    <w:basedOn w:val="669"/>
    <w:next w:val="669"/>
    <w:link w:val="683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672">
    <w:name w:val="Heading 3"/>
    <w:basedOn w:val="669"/>
    <w:next w:val="669"/>
    <w:link w:val="684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673">
    <w:name w:val="Heading 4"/>
    <w:basedOn w:val="669"/>
    <w:next w:val="669"/>
    <w:link w:val="685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674">
    <w:name w:val="Heading 5"/>
    <w:basedOn w:val="669"/>
    <w:next w:val="669"/>
    <w:link w:val="686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Theme="majorEastAsia" w:cstheme="majorBidi"/>
      <w:color w:val="0f4761" w:themeColor="accent1" w:themeShade="BF"/>
    </w:rPr>
  </w:style>
  <w:style w:type="paragraph" w:styleId="675">
    <w:name w:val="Heading 6"/>
    <w:basedOn w:val="669"/>
    <w:next w:val="669"/>
    <w:link w:val="687"/>
    <w:uiPriority w:val="9"/>
    <w:semiHidden/>
    <w:unhideWhenUsed/>
    <w:qFormat/>
    <w:pPr>
      <w:keepNext w:val="true"/>
      <w:keepLines w:val="true"/>
      <w:pBdr/>
      <w:spacing w:after="0" w:before="40"/>
      <w:ind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676">
    <w:name w:val="Heading 7"/>
    <w:basedOn w:val="669"/>
    <w:next w:val="669"/>
    <w:link w:val="688"/>
    <w:uiPriority w:val="9"/>
    <w:semiHidden/>
    <w:unhideWhenUsed/>
    <w:qFormat/>
    <w:pPr>
      <w:keepNext w:val="true"/>
      <w:keepLines w:val="true"/>
      <w:pBdr/>
      <w:spacing w:after="0" w:before="40"/>
      <w:ind/>
      <w:outlineLvl w:val="6"/>
    </w:pPr>
    <w:rPr>
      <w:rFonts w:eastAsiaTheme="majorEastAsia" w:cstheme="majorBidi"/>
      <w:color w:val="595959" w:themeColor="text1" w:themeTint="A6"/>
    </w:rPr>
  </w:style>
  <w:style w:type="paragraph" w:styleId="677">
    <w:name w:val="Heading 8"/>
    <w:basedOn w:val="669"/>
    <w:next w:val="669"/>
    <w:link w:val="689"/>
    <w:uiPriority w:val="9"/>
    <w:semiHidden/>
    <w:unhideWhenUsed/>
    <w:qFormat/>
    <w:pPr>
      <w:keepNext w:val="true"/>
      <w:keepLines w:val="true"/>
      <w:pBdr/>
      <w:spacing w:after="0"/>
      <w:ind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678">
    <w:name w:val="Heading 9"/>
    <w:basedOn w:val="669"/>
    <w:next w:val="669"/>
    <w:link w:val="690"/>
    <w:uiPriority w:val="9"/>
    <w:semiHidden/>
    <w:unhideWhenUsed/>
    <w:qFormat/>
    <w:pPr>
      <w:keepNext w:val="true"/>
      <w:keepLines w:val="true"/>
      <w:pBdr/>
      <w:spacing w:after="0"/>
      <w:ind/>
      <w:outlineLvl w:val="8"/>
    </w:pPr>
    <w:rPr>
      <w:rFonts w:eastAsiaTheme="majorEastAsia" w:cstheme="majorBidi"/>
      <w:color w:val="272727" w:themeColor="text1" w:themeTint="D8"/>
    </w:rPr>
  </w:style>
  <w:style w:type="character" w:styleId="679" w:default="1">
    <w:name w:val="Default Paragraph Font"/>
    <w:uiPriority w:val="1"/>
    <w:semiHidden/>
    <w:unhideWhenUsed/>
    <w:pPr>
      <w:pBdr/>
      <w:spacing/>
      <w:ind/>
    </w:pPr>
  </w:style>
  <w:style w:type="table" w:styleId="68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81" w:default="1">
    <w:name w:val="No List"/>
    <w:uiPriority w:val="99"/>
    <w:semiHidden/>
    <w:unhideWhenUsed/>
    <w:pPr>
      <w:pBdr/>
      <w:spacing/>
      <w:ind/>
    </w:pPr>
  </w:style>
  <w:style w:type="character" w:styleId="682" w:customStyle="1">
    <w:name w:val="Heading 1 Char"/>
    <w:basedOn w:val="679"/>
    <w:link w:val="670"/>
    <w:uiPriority w:val="9"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683" w:customStyle="1">
    <w:name w:val="Heading 2 Char"/>
    <w:basedOn w:val="679"/>
    <w:link w:val="67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684" w:customStyle="1">
    <w:name w:val="Heading 3 Char"/>
    <w:basedOn w:val="679"/>
    <w:link w:val="672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685" w:customStyle="1">
    <w:name w:val="Heading 4 Char"/>
    <w:basedOn w:val="679"/>
    <w:link w:val="673"/>
    <w:uiPriority w:val="9"/>
    <w:semiHidden/>
    <w:pPr>
      <w:pBdr/>
      <w:spacing/>
      <w:ind/>
    </w:pPr>
    <w:rPr>
      <w:rFonts w:eastAsiaTheme="majorEastAsia" w:cstheme="majorBidi"/>
      <w:i/>
      <w:iCs/>
      <w:color w:val="0f4761" w:themeColor="accent1" w:themeShade="BF"/>
    </w:rPr>
  </w:style>
  <w:style w:type="character" w:styleId="686" w:customStyle="1">
    <w:name w:val="Heading 5 Char"/>
    <w:basedOn w:val="679"/>
    <w:link w:val="674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</w:rPr>
  </w:style>
  <w:style w:type="character" w:styleId="687" w:customStyle="1">
    <w:name w:val="Heading 6 Char"/>
    <w:basedOn w:val="679"/>
    <w:link w:val="675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688" w:customStyle="1">
    <w:name w:val="Heading 7 Char"/>
    <w:basedOn w:val="679"/>
    <w:link w:val="676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689" w:customStyle="1">
    <w:name w:val="Heading 8 Char"/>
    <w:basedOn w:val="679"/>
    <w:link w:val="677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690" w:customStyle="1">
    <w:name w:val="Heading 9 Char"/>
    <w:basedOn w:val="679"/>
    <w:link w:val="678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691">
    <w:name w:val="Title"/>
    <w:basedOn w:val="669"/>
    <w:next w:val="669"/>
    <w:link w:val="692"/>
    <w:uiPriority w:val="10"/>
    <w:qFormat/>
    <w:pPr>
      <w:pBdr/>
      <w:spacing w:after="80" w:line="240" w:lineRule="auto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692" w:customStyle="1">
    <w:name w:val="Title Char"/>
    <w:basedOn w:val="679"/>
    <w:link w:val="691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693">
    <w:name w:val="Subtitle"/>
    <w:basedOn w:val="669"/>
    <w:next w:val="669"/>
    <w:link w:val="694"/>
    <w:uiPriority w:val="11"/>
    <w:qFormat/>
    <w:pPr>
      <w:numPr>
        <w:ilvl w:val="1"/>
      </w:num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694" w:customStyle="1">
    <w:name w:val="Subtitle Char"/>
    <w:basedOn w:val="679"/>
    <w:link w:val="693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695">
    <w:name w:val="Quote"/>
    <w:basedOn w:val="669"/>
    <w:next w:val="669"/>
    <w:link w:val="69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696" w:customStyle="1">
    <w:name w:val="Quote Char"/>
    <w:basedOn w:val="679"/>
    <w:link w:val="695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697">
    <w:name w:val="List Paragraph"/>
    <w:basedOn w:val="669"/>
    <w:uiPriority w:val="34"/>
    <w:qFormat/>
    <w:pPr>
      <w:pBdr/>
      <w:spacing/>
      <w:ind w:left="720"/>
      <w:contextualSpacing w:val="true"/>
    </w:pPr>
  </w:style>
  <w:style w:type="character" w:styleId="698">
    <w:name w:val="Intense Emphasis"/>
    <w:basedOn w:val="67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699">
    <w:name w:val="Intense Quote"/>
    <w:basedOn w:val="669"/>
    <w:next w:val="669"/>
    <w:link w:val="700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00" w:customStyle="1">
    <w:name w:val="Intense Quote Char"/>
    <w:basedOn w:val="679"/>
    <w:link w:val="699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01">
    <w:name w:val="Intense Reference"/>
    <w:basedOn w:val="67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onlyoffice/9.4.1.15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Wood</dc:creator>
  <cp:keywords/>
  <dc:description/>
  <cp:lastModifiedBy>Anonymous</cp:lastModifiedBy>
  <cp:revision>2</cp:revision>
  <dcterms:created xsi:type="dcterms:W3CDTF">2026-07-08T00:19:00Z</dcterms:created>
  <dcterms:modified xsi:type="dcterms:W3CDTF">2026-08-12T19:53:16Z</dcterms:modified>
</cp:coreProperties>
</file>